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F49E20" w14:textId="77777777" w:rsidR="002D7929" w:rsidRPr="00337B4F" w:rsidRDefault="003C21BF" w:rsidP="00337B4F">
      <w:pPr>
        <w:pStyle w:val="aa"/>
        <w:jc w:val="center"/>
        <w:rPr>
          <w:rFonts w:asciiTheme="minorEastAsia" w:eastAsiaTheme="minorEastAsia" w:hAnsiTheme="minorEastAsia"/>
          <w:b/>
          <w:bCs/>
          <w:sz w:val="32"/>
          <w:szCs w:val="32"/>
        </w:rPr>
      </w:pPr>
      <w:r w:rsidRPr="00337B4F">
        <w:rPr>
          <w:rFonts w:asciiTheme="minorEastAsia" w:eastAsiaTheme="minorEastAsia" w:hAnsiTheme="minorEastAsia"/>
          <w:b/>
          <w:bCs/>
          <w:sz w:val="32"/>
          <w:szCs w:val="32"/>
        </w:rPr>
        <w:t>关于</w:t>
      </w:r>
      <w:r w:rsidR="002D7929" w:rsidRPr="00337B4F">
        <w:rPr>
          <w:rFonts w:asciiTheme="minorEastAsia" w:eastAsiaTheme="minorEastAsia" w:hAnsiTheme="minorEastAsia" w:hint="eastAsia"/>
          <w:b/>
          <w:bCs/>
          <w:sz w:val="32"/>
          <w:szCs w:val="32"/>
        </w:rPr>
        <w:t>推荐申报</w:t>
      </w:r>
    </w:p>
    <w:p w14:paraId="4CC47AE8" w14:textId="77777777" w:rsidR="00337B4F" w:rsidRPr="00337B4F" w:rsidRDefault="003C21BF" w:rsidP="00337B4F">
      <w:pPr>
        <w:pStyle w:val="aa"/>
        <w:jc w:val="center"/>
        <w:rPr>
          <w:rFonts w:asciiTheme="minorEastAsia" w:eastAsiaTheme="minorEastAsia" w:hAnsiTheme="minorEastAsia"/>
          <w:b/>
          <w:bCs/>
          <w:sz w:val="32"/>
          <w:szCs w:val="32"/>
        </w:rPr>
      </w:pPr>
      <w:r w:rsidRPr="00337B4F">
        <w:rPr>
          <w:rFonts w:asciiTheme="minorEastAsia" w:eastAsiaTheme="minorEastAsia" w:hAnsiTheme="minorEastAsia" w:hint="eastAsia"/>
          <w:b/>
          <w:bCs/>
          <w:sz w:val="32"/>
          <w:szCs w:val="32"/>
        </w:rPr>
        <w:t>“</w:t>
      </w:r>
      <w:r w:rsidRPr="00337B4F">
        <w:rPr>
          <w:rFonts w:asciiTheme="minorEastAsia" w:eastAsiaTheme="minorEastAsia" w:hAnsiTheme="minorEastAsia"/>
          <w:b/>
          <w:bCs/>
          <w:sz w:val="32"/>
          <w:szCs w:val="32"/>
        </w:rPr>
        <w:t>北京市第十六届哲学社会科学优秀成果奖（教育系统）</w:t>
      </w:r>
      <w:r w:rsidR="002D7929" w:rsidRPr="00337B4F">
        <w:rPr>
          <w:rFonts w:asciiTheme="minorEastAsia" w:eastAsiaTheme="minorEastAsia" w:hAnsiTheme="minorEastAsia" w:hint="eastAsia"/>
          <w:b/>
          <w:bCs/>
          <w:sz w:val="32"/>
          <w:szCs w:val="32"/>
        </w:rPr>
        <w:t>”</w:t>
      </w:r>
    </w:p>
    <w:p w14:paraId="2363125C" w14:textId="0A49D030" w:rsidR="003C21BF" w:rsidRPr="00337B4F" w:rsidRDefault="009F732D" w:rsidP="00337B4F">
      <w:pPr>
        <w:pStyle w:val="aa"/>
        <w:jc w:val="center"/>
        <w:rPr>
          <w:rFonts w:asciiTheme="minorEastAsia" w:eastAsiaTheme="minorEastAsia" w:hAnsiTheme="minorEastAsia"/>
          <w:sz w:val="32"/>
          <w:szCs w:val="32"/>
        </w:rPr>
      </w:pPr>
      <w:r w:rsidRPr="00337B4F">
        <w:rPr>
          <w:rFonts w:asciiTheme="minorEastAsia" w:eastAsiaTheme="minorEastAsia" w:hAnsiTheme="minorEastAsia" w:hint="eastAsia"/>
          <w:b/>
          <w:bCs/>
          <w:sz w:val="32"/>
          <w:szCs w:val="32"/>
        </w:rPr>
        <w:t>相关</w:t>
      </w:r>
      <w:r w:rsidRPr="00337B4F">
        <w:rPr>
          <w:rFonts w:asciiTheme="minorEastAsia" w:eastAsiaTheme="minorEastAsia" w:hAnsiTheme="minorEastAsia"/>
          <w:b/>
          <w:bCs/>
          <w:sz w:val="32"/>
          <w:szCs w:val="32"/>
        </w:rPr>
        <w:t>工作的</w:t>
      </w:r>
      <w:r w:rsidR="003C21BF" w:rsidRPr="00337B4F">
        <w:rPr>
          <w:rFonts w:asciiTheme="minorEastAsia" w:eastAsiaTheme="minorEastAsia" w:hAnsiTheme="minorEastAsia" w:hint="eastAsia"/>
          <w:b/>
          <w:bCs/>
          <w:sz w:val="32"/>
          <w:szCs w:val="32"/>
        </w:rPr>
        <w:t>通知</w:t>
      </w:r>
    </w:p>
    <w:p w14:paraId="2AC41A02" w14:textId="77777777" w:rsidR="003351D2" w:rsidRPr="00337B4F" w:rsidRDefault="003351D2" w:rsidP="00337B4F">
      <w:pPr>
        <w:pStyle w:val="aa"/>
        <w:rPr>
          <w:rFonts w:asciiTheme="minorEastAsia" w:eastAsiaTheme="minorEastAsia" w:hAnsiTheme="minorEastAsia"/>
        </w:rPr>
      </w:pPr>
    </w:p>
    <w:p w14:paraId="68FC31DA" w14:textId="77777777" w:rsidR="00337B4F" w:rsidRDefault="00337B4F" w:rsidP="00337B4F">
      <w:pPr>
        <w:pStyle w:val="aa"/>
        <w:rPr>
          <w:rFonts w:asciiTheme="minorEastAsia" w:eastAsiaTheme="minorEastAsia" w:hAnsiTheme="minorEastAsia"/>
          <w:sz w:val="28"/>
          <w:szCs w:val="28"/>
        </w:rPr>
      </w:pPr>
    </w:p>
    <w:p w14:paraId="40267640" w14:textId="28ABFC56" w:rsidR="003C21BF" w:rsidRPr="00337B4F" w:rsidRDefault="003C21BF" w:rsidP="00337B4F">
      <w:pPr>
        <w:pStyle w:val="aa"/>
        <w:rPr>
          <w:rFonts w:asciiTheme="minorEastAsia" w:eastAsiaTheme="minorEastAsia" w:hAnsiTheme="minorEastAsia"/>
          <w:sz w:val="28"/>
          <w:szCs w:val="28"/>
        </w:rPr>
      </w:pPr>
      <w:r w:rsidRPr="00337B4F">
        <w:rPr>
          <w:rFonts w:asciiTheme="minorEastAsia" w:eastAsiaTheme="minorEastAsia" w:hAnsiTheme="minorEastAsia" w:hint="eastAsia"/>
          <w:sz w:val="28"/>
          <w:szCs w:val="28"/>
        </w:rPr>
        <w:t>各中小学、幼儿园、</w:t>
      </w:r>
      <w:r w:rsidR="00511E66" w:rsidRPr="00337B4F">
        <w:rPr>
          <w:rFonts w:asciiTheme="minorEastAsia" w:eastAsiaTheme="minorEastAsia" w:hAnsiTheme="minorEastAsia" w:hint="eastAsia"/>
          <w:sz w:val="28"/>
          <w:szCs w:val="28"/>
        </w:rPr>
        <w:t>职业高中、</w:t>
      </w:r>
      <w:r w:rsidRPr="00337B4F">
        <w:rPr>
          <w:rFonts w:asciiTheme="minorEastAsia" w:eastAsiaTheme="minorEastAsia" w:hAnsiTheme="minorEastAsia" w:hint="eastAsia"/>
          <w:sz w:val="28"/>
          <w:szCs w:val="28"/>
        </w:rPr>
        <w:t>直属单位：</w:t>
      </w:r>
    </w:p>
    <w:p w14:paraId="1E933F95" w14:textId="6035F286" w:rsidR="00067333" w:rsidRPr="00337B4F" w:rsidRDefault="00CC5D97" w:rsidP="00337B4F">
      <w:pPr>
        <w:pStyle w:val="aa"/>
        <w:ind w:firstLineChars="200" w:firstLine="560"/>
        <w:rPr>
          <w:rFonts w:asciiTheme="minorEastAsia" w:eastAsiaTheme="minorEastAsia" w:hAnsiTheme="minorEastAsia"/>
          <w:sz w:val="28"/>
          <w:szCs w:val="28"/>
        </w:rPr>
      </w:pPr>
      <w:r w:rsidRPr="00337B4F">
        <w:rPr>
          <w:rFonts w:asciiTheme="minorEastAsia" w:eastAsiaTheme="minorEastAsia" w:hAnsiTheme="minorEastAsia" w:hint="eastAsia"/>
          <w:sz w:val="28"/>
          <w:szCs w:val="28"/>
        </w:rPr>
        <w:t>根据</w:t>
      </w:r>
      <w:r w:rsidR="00E32662" w:rsidRPr="00337B4F">
        <w:rPr>
          <w:rFonts w:asciiTheme="minorEastAsia" w:eastAsiaTheme="minorEastAsia" w:hAnsiTheme="minorEastAsia" w:hint="eastAsia"/>
          <w:sz w:val="28"/>
          <w:szCs w:val="28"/>
        </w:rPr>
        <w:t>《</w:t>
      </w:r>
      <w:r w:rsidR="00E32662" w:rsidRPr="00337B4F">
        <w:rPr>
          <w:rFonts w:asciiTheme="minorEastAsia" w:eastAsiaTheme="minorEastAsia" w:hAnsiTheme="minorEastAsia"/>
          <w:sz w:val="28"/>
          <w:szCs w:val="28"/>
        </w:rPr>
        <w:t>北京市教育委员会关于做好北京市第十六届哲学社会科学优秀成果奖 （教育系统）评选工作的通知</w:t>
      </w:r>
      <w:r w:rsidR="00E32662" w:rsidRPr="00337B4F">
        <w:rPr>
          <w:rFonts w:asciiTheme="minorEastAsia" w:eastAsiaTheme="minorEastAsia" w:hAnsiTheme="minorEastAsia" w:hint="eastAsia"/>
          <w:sz w:val="28"/>
          <w:szCs w:val="28"/>
        </w:rPr>
        <w:t>》（</w:t>
      </w:r>
      <w:proofErr w:type="gramStart"/>
      <w:r w:rsidR="00E32662" w:rsidRPr="00337B4F">
        <w:rPr>
          <w:rFonts w:asciiTheme="minorEastAsia" w:eastAsiaTheme="minorEastAsia" w:hAnsiTheme="minorEastAsia" w:hint="eastAsia"/>
          <w:sz w:val="28"/>
          <w:szCs w:val="28"/>
        </w:rPr>
        <w:t>京教函〔2020〕</w:t>
      </w:r>
      <w:proofErr w:type="gramEnd"/>
      <w:r w:rsidR="00E32662" w:rsidRPr="00337B4F">
        <w:rPr>
          <w:rFonts w:asciiTheme="minorEastAsia" w:eastAsiaTheme="minorEastAsia" w:hAnsiTheme="minorEastAsia" w:hint="eastAsia"/>
          <w:sz w:val="28"/>
          <w:szCs w:val="28"/>
        </w:rPr>
        <w:t>340号）</w:t>
      </w:r>
      <w:r w:rsidR="009F732D" w:rsidRPr="00337B4F">
        <w:rPr>
          <w:rFonts w:asciiTheme="minorEastAsia" w:eastAsiaTheme="minorEastAsia" w:hAnsiTheme="minorEastAsia"/>
          <w:sz w:val="28"/>
          <w:szCs w:val="28"/>
        </w:rPr>
        <w:t>和区教委相关工作</w:t>
      </w:r>
      <w:r w:rsidR="001468C9" w:rsidRPr="00337B4F">
        <w:rPr>
          <w:rFonts w:asciiTheme="minorEastAsia" w:eastAsiaTheme="minorEastAsia" w:hAnsiTheme="minorEastAsia" w:hint="eastAsia"/>
          <w:sz w:val="28"/>
          <w:szCs w:val="28"/>
        </w:rPr>
        <w:t>要求，</w:t>
      </w:r>
      <w:r w:rsidR="006364FB" w:rsidRPr="00337B4F">
        <w:rPr>
          <w:rFonts w:asciiTheme="minorEastAsia" w:eastAsiaTheme="minorEastAsia" w:hAnsiTheme="minorEastAsia" w:hint="eastAsia"/>
          <w:sz w:val="28"/>
          <w:szCs w:val="28"/>
        </w:rPr>
        <w:t>现对</w:t>
      </w:r>
      <w:r w:rsidR="00E32662" w:rsidRPr="00337B4F">
        <w:rPr>
          <w:rFonts w:asciiTheme="minorEastAsia" w:eastAsiaTheme="minorEastAsia" w:hAnsiTheme="minorEastAsia" w:hint="eastAsia"/>
          <w:sz w:val="28"/>
          <w:szCs w:val="28"/>
        </w:rPr>
        <w:t>朝阳区</w:t>
      </w:r>
      <w:r w:rsidR="009F732D" w:rsidRPr="00337B4F">
        <w:rPr>
          <w:rFonts w:asciiTheme="minorEastAsia" w:eastAsiaTheme="minorEastAsia" w:hAnsiTheme="minorEastAsia" w:hint="eastAsia"/>
          <w:sz w:val="28"/>
          <w:szCs w:val="28"/>
        </w:rPr>
        <w:t>推荐</w:t>
      </w:r>
      <w:r w:rsidR="009F732D" w:rsidRPr="00337B4F">
        <w:rPr>
          <w:rFonts w:asciiTheme="minorEastAsia" w:eastAsiaTheme="minorEastAsia" w:hAnsiTheme="minorEastAsia"/>
          <w:sz w:val="28"/>
          <w:szCs w:val="28"/>
        </w:rPr>
        <w:t>申报</w:t>
      </w:r>
      <w:r w:rsidR="00067333" w:rsidRPr="00337B4F">
        <w:rPr>
          <w:rFonts w:asciiTheme="minorEastAsia" w:eastAsiaTheme="minorEastAsia" w:hAnsiTheme="minorEastAsia" w:hint="eastAsia"/>
          <w:sz w:val="28"/>
          <w:szCs w:val="28"/>
        </w:rPr>
        <w:t>有关</w:t>
      </w:r>
      <w:r w:rsidR="00E32662" w:rsidRPr="00337B4F">
        <w:rPr>
          <w:rFonts w:asciiTheme="minorEastAsia" w:eastAsiaTheme="minorEastAsia" w:hAnsiTheme="minorEastAsia" w:hint="eastAsia"/>
          <w:sz w:val="28"/>
          <w:szCs w:val="28"/>
        </w:rPr>
        <w:t>工作</w:t>
      </w:r>
      <w:r w:rsidR="00067333" w:rsidRPr="00337B4F">
        <w:rPr>
          <w:rFonts w:asciiTheme="minorEastAsia" w:eastAsiaTheme="minorEastAsia" w:hAnsiTheme="minorEastAsia" w:hint="eastAsia"/>
          <w:sz w:val="28"/>
          <w:szCs w:val="28"/>
        </w:rPr>
        <w:t>通知如下：</w:t>
      </w:r>
    </w:p>
    <w:p w14:paraId="4B6BD32A" w14:textId="77777777" w:rsidR="00337B4F" w:rsidRPr="00337B4F" w:rsidRDefault="00067333" w:rsidP="00337B4F">
      <w:pPr>
        <w:pStyle w:val="aa"/>
        <w:ind w:firstLineChars="200" w:firstLine="562"/>
        <w:rPr>
          <w:rFonts w:asciiTheme="minorEastAsia" w:eastAsiaTheme="minorEastAsia" w:hAnsiTheme="minorEastAsia"/>
          <w:b/>
          <w:bCs/>
          <w:sz w:val="28"/>
          <w:szCs w:val="28"/>
        </w:rPr>
      </w:pPr>
      <w:r w:rsidRPr="00337B4F">
        <w:rPr>
          <w:rFonts w:asciiTheme="minorEastAsia" w:eastAsiaTheme="minorEastAsia" w:hAnsiTheme="minorEastAsia" w:hint="eastAsia"/>
          <w:b/>
          <w:bCs/>
          <w:sz w:val="28"/>
          <w:szCs w:val="28"/>
        </w:rPr>
        <w:t>一、</w:t>
      </w:r>
      <w:r w:rsidR="0043497E" w:rsidRPr="00337B4F">
        <w:rPr>
          <w:rFonts w:asciiTheme="minorEastAsia" w:eastAsiaTheme="minorEastAsia" w:hAnsiTheme="minorEastAsia" w:hint="eastAsia"/>
          <w:b/>
          <w:bCs/>
          <w:sz w:val="28"/>
          <w:szCs w:val="28"/>
        </w:rPr>
        <w:t>申报</w:t>
      </w:r>
      <w:r w:rsidRPr="00337B4F">
        <w:rPr>
          <w:rFonts w:asciiTheme="minorEastAsia" w:eastAsiaTheme="minorEastAsia" w:hAnsiTheme="minorEastAsia" w:hint="eastAsia"/>
          <w:b/>
          <w:bCs/>
          <w:sz w:val="28"/>
          <w:szCs w:val="28"/>
        </w:rPr>
        <w:t>范围</w:t>
      </w:r>
      <w:r w:rsidR="00997A90" w:rsidRPr="00337B4F">
        <w:rPr>
          <w:rFonts w:asciiTheme="minorEastAsia" w:eastAsiaTheme="minorEastAsia" w:hAnsiTheme="minorEastAsia" w:hint="eastAsia"/>
          <w:b/>
          <w:bCs/>
          <w:sz w:val="28"/>
          <w:szCs w:val="28"/>
        </w:rPr>
        <w:t>、</w:t>
      </w:r>
      <w:r w:rsidR="00997A90" w:rsidRPr="00337B4F">
        <w:rPr>
          <w:rFonts w:asciiTheme="minorEastAsia" w:eastAsiaTheme="minorEastAsia" w:hAnsiTheme="minorEastAsia"/>
          <w:b/>
          <w:bCs/>
          <w:sz w:val="28"/>
          <w:szCs w:val="28"/>
        </w:rPr>
        <w:t>申报</w:t>
      </w:r>
      <w:r w:rsidR="00997A90" w:rsidRPr="00337B4F">
        <w:rPr>
          <w:rFonts w:asciiTheme="minorEastAsia" w:eastAsiaTheme="minorEastAsia" w:hAnsiTheme="minorEastAsia" w:hint="eastAsia"/>
          <w:b/>
          <w:bCs/>
          <w:sz w:val="28"/>
          <w:szCs w:val="28"/>
        </w:rPr>
        <w:t>步骤、</w:t>
      </w:r>
      <w:r w:rsidR="00997A90" w:rsidRPr="00337B4F">
        <w:rPr>
          <w:rFonts w:asciiTheme="minorEastAsia" w:eastAsiaTheme="minorEastAsia" w:hAnsiTheme="minorEastAsia"/>
          <w:b/>
          <w:bCs/>
          <w:sz w:val="28"/>
          <w:szCs w:val="28"/>
        </w:rPr>
        <w:t>申报方式及时限</w:t>
      </w:r>
    </w:p>
    <w:p w14:paraId="631B0190" w14:textId="7D1C8D76" w:rsidR="00067333" w:rsidRPr="00337B4F" w:rsidRDefault="0013201E" w:rsidP="00337B4F">
      <w:pPr>
        <w:pStyle w:val="aa"/>
        <w:ind w:firstLineChars="200" w:firstLine="560"/>
        <w:rPr>
          <w:rFonts w:ascii="楷体" w:eastAsia="楷体" w:hAnsi="楷体"/>
          <w:sz w:val="28"/>
          <w:szCs w:val="28"/>
        </w:rPr>
      </w:pPr>
      <w:r w:rsidRPr="00337B4F">
        <w:rPr>
          <w:rFonts w:ascii="楷体" w:eastAsia="楷体" w:hAnsi="楷体" w:hint="eastAsia"/>
          <w:sz w:val="28"/>
          <w:szCs w:val="28"/>
        </w:rPr>
        <w:t>（一）</w:t>
      </w:r>
      <w:r w:rsidR="00067333" w:rsidRPr="00337B4F">
        <w:rPr>
          <w:rFonts w:ascii="楷体" w:eastAsia="楷体" w:hAnsi="楷体" w:hint="eastAsia"/>
          <w:sz w:val="28"/>
          <w:szCs w:val="28"/>
        </w:rPr>
        <w:t>推荐单位</w:t>
      </w:r>
      <w:r w:rsidR="009F732D" w:rsidRPr="00337B4F">
        <w:rPr>
          <w:rFonts w:ascii="楷体" w:eastAsia="楷体" w:hAnsi="楷体" w:hint="eastAsia"/>
          <w:sz w:val="28"/>
          <w:szCs w:val="28"/>
        </w:rPr>
        <w:t>范围</w:t>
      </w:r>
    </w:p>
    <w:p w14:paraId="1E17E514" w14:textId="0893A584" w:rsidR="00067333" w:rsidRPr="00337B4F" w:rsidRDefault="00E93C80" w:rsidP="00337B4F">
      <w:pPr>
        <w:pStyle w:val="aa"/>
        <w:ind w:firstLineChars="200" w:firstLine="560"/>
        <w:rPr>
          <w:rFonts w:asciiTheme="minorEastAsia" w:eastAsiaTheme="minorEastAsia" w:hAnsiTheme="minorEastAsia"/>
          <w:sz w:val="28"/>
          <w:szCs w:val="28"/>
        </w:rPr>
      </w:pPr>
      <w:r w:rsidRPr="00337B4F">
        <w:rPr>
          <w:rFonts w:asciiTheme="minorEastAsia" w:eastAsiaTheme="minorEastAsia" w:hAnsiTheme="minorEastAsia" w:hint="eastAsia"/>
          <w:sz w:val="28"/>
          <w:szCs w:val="28"/>
        </w:rPr>
        <w:t>各中小学、幼儿园、</w:t>
      </w:r>
      <w:r w:rsidR="00827A7B" w:rsidRPr="00337B4F">
        <w:rPr>
          <w:rFonts w:asciiTheme="minorEastAsia" w:eastAsiaTheme="minorEastAsia" w:hAnsiTheme="minorEastAsia" w:hint="eastAsia"/>
          <w:sz w:val="28"/>
          <w:szCs w:val="28"/>
        </w:rPr>
        <w:t>职业</w:t>
      </w:r>
      <w:r w:rsidR="00827A7B" w:rsidRPr="00337B4F">
        <w:rPr>
          <w:rFonts w:asciiTheme="minorEastAsia" w:eastAsiaTheme="minorEastAsia" w:hAnsiTheme="minorEastAsia"/>
          <w:sz w:val="28"/>
          <w:szCs w:val="28"/>
        </w:rPr>
        <w:t>高中、</w:t>
      </w:r>
      <w:r w:rsidRPr="00337B4F">
        <w:rPr>
          <w:rFonts w:asciiTheme="minorEastAsia" w:eastAsiaTheme="minorEastAsia" w:hAnsiTheme="minorEastAsia" w:hint="eastAsia"/>
          <w:sz w:val="28"/>
          <w:szCs w:val="28"/>
        </w:rPr>
        <w:t>直属单位</w:t>
      </w:r>
    </w:p>
    <w:p w14:paraId="15BBFC19" w14:textId="1FC16270" w:rsidR="00067333" w:rsidRPr="00337B4F" w:rsidRDefault="0013201E" w:rsidP="00337B4F">
      <w:pPr>
        <w:pStyle w:val="aa"/>
        <w:ind w:firstLineChars="200" w:firstLine="560"/>
        <w:rPr>
          <w:rFonts w:ascii="楷体" w:eastAsia="楷体" w:hAnsi="楷体"/>
          <w:sz w:val="28"/>
          <w:szCs w:val="28"/>
        </w:rPr>
      </w:pPr>
      <w:r w:rsidRPr="00337B4F">
        <w:rPr>
          <w:rFonts w:ascii="楷体" w:eastAsia="楷体" w:hAnsi="楷体" w:hint="eastAsia"/>
          <w:sz w:val="28"/>
          <w:szCs w:val="28"/>
        </w:rPr>
        <w:t>（二）</w:t>
      </w:r>
      <w:r w:rsidR="00067333" w:rsidRPr="00337B4F">
        <w:rPr>
          <w:rFonts w:ascii="楷体" w:eastAsia="楷体" w:hAnsi="楷体" w:hint="eastAsia"/>
          <w:sz w:val="28"/>
          <w:szCs w:val="28"/>
        </w:rPr>
        <w:t>参评成果范围</w:t>
      </w:r>
    </w:p>
    <w:p w14:paraId="67C2F7AA" w14:textId="2C507218" w:rsidR="00067333" w:rsidRPr="00337B4F" w:rsidRDefault="00067333" w:rsidP="00337B4F">
      <w:pPr>
        <w:pStyle w:val="aa"/>
        <w:ind w:firstLineChars="200" w:firstLine="560"/>
        <w:rPr>
          <w:rFonts w:asciiTheme="minorEastAsia" w:eastAsiaTheme="minorEastAsia" w:hAnsiTheme="minorEastAsia"/>
          <w:sz w:val="28"/>
          <w:szCs w:val="28"/>
        </w:rPr>
      </w:pPr>
      <w:r w:rsidRPr="00337B4F">
        <w:rPr>
          <w:rFonts w:asciiTheme="minorEastAsia" w:eastAsiaTheme="minorEastAsia" w:hAnsiTheme="minorEastAsia" w:hint="eastAsia"/>
          <w:sz w:val="28"/>
          <w:szCs w:val="28"/>
        </w:rPr>
        <w:t>本届评奖评审范围原则上2018年7月1日至2020年6月30日期间符合《北京市哲学社会科学优秀成果奖评选条例》</w:t>
      </w:r>
      <w:r w:rsidR="005E7DB2" w:rsidRPr="00337B4F">
        <w:rPr>
          <w:rFonts w:asciiTheme="minorEastAsia" w:eastAsiaTheme="minorEastAsia" w:hAnsiTheme="minorEastAsia" w:hint="eastAsia"/>
          <w:sz w:val="28"/>
          <w:szCs w:val="28"/>
        </w:rPr>
        <w:t>,（以下简称“评选条例”，见附件1）</w:t>
      </w:r>
      <w:r w:rsidRPr="00337B4F">
        <w:rPr>
          <w:rFonts w:asciiTheme="minorEastAsia" w:eastAsiaTheme="minorEastAsia" w:hAnsiTheme="minorEastAsia" w:hint="eastAsia"/>
          <w:sz w:val="28"/>
          <w:szCs w:val="28"/>
        </w:rPr>
        <w:t>有关规定的哲学社会科学研究成果。对于学科学术类成果，属2015年7月1日至2018年6月30日期间公开出版或发表，能提供材料证明经实践检验产生了重大社会效益和学术影响，且上届未申报的，也可以参加本届申报。</w:t>
      </w:r>
    </w:p>
    <w:p w14:paraId="3DA41185" w14:textId="1A30BB9B" w:rsidR="00067333" w:rsidRPr="00337B4F" w:rsidRDefault="0013201E" w:rsidP="00337B4F">
      <w:pPr>
        <w:pStyle w:val="aa"/>
        <w:ind w:firstLineChars="200" w:firstLine="560"/>
        <w:rPr>
          <w:rFonts w:ascii="楷体" w:eastAsia="楷体" w:hAnsi="楷体"/>
          <w:sz w:val="28"/>
          <w:szCs w:val="28"/>
        </w:rPr>
      </w:pPr>
      <w:r w:rsidRPr="00337B4F">
        <w:rPr>
          <w:rFonts w:ascii="楷体" w:eastAsia="楷体" w:hAnsi="楷体" w:hint="eastAsia"/>
          <w:sz w:val="28"/>
          <w:szCs w:val="28"/>
        </w:rPr>
        <w:t>（三）</w:t>
      </w:r>
      <w:r w:rsidR="0043497E" w:rsidRPr="00337B4F">
        <w:rPr>
          <w:rFonts w:ascii="楷体" w:eastAsia="楷体" w:hAnsi="楷体" w:hint="eastAsia"/>
          <w:sz w:val="28"/>
          <w:szCs w:val="28"/>
        </w:rPr>
        <w:t>申报</w:t>
      </w:r>
      <w:r w:rsidR="00067333" w:rsidRPr="00337B4F">
        <w:rPr>
          <w:rFonts w:ascii="楷体" w:eastAsia="楷体" w:hAnsi="楷体" w:hint="eastAsia"/>
          <w:sz w:val="28"/>
          <w:szCs w:val="28"/>
        </w:rPr>
        <w:t>推荐</w:t>
      </w:r>
      <w:r w:rsidR="0043497E" w:rsidRPr="00337B4F">
        <w:rPr>
          <w:rFonts w:ascii="楷体" w:eastAsia="楷体" w:hAnsi="楷体" w:hint="eastAsia"/>
          <w:sz w:val="28"/>
          <w:szCs w:val="28"/>
        </w:rPr>
        <w:t>步骤</w:t>
      </w:r>
    </w:p>
    <w:p w14:paraId="5A40F035" w14:textId="77777777" w:rsidR="00CC5D97" w:rsidRPr="00337B4F" w:rsidRDefault="00874B8F" w:rsidP="00337B4F">
      <w:pPr>
        <w:pStyle w:val="aa"/>
        <w:ind w:firstLineChars="200" w:firstLine="560"/>
        <w:rPr>
          <w:rFonts w:asciiTheme="minorEastAsia" w:eastAsiaTheme="minorEastAsia" w:hAnsiTheme="minorEastAsia"/>
          <w:sz w:val="28"/>
          <w:szCs w:val="28"/>
        </w:rPr>
      </w:pPr>
      <w:r w:rsidRPr="00337B4F">
        <w:rPr>
          <w:rFonts w:asciiTheme="minorEastAsia" w:eastAsiaTheme="minorEastAsia" w:hAnsiTheme="minorEastAsia" w:hint="eastAsia"/>
          <w:sz w:val="28"/>
          <w:szCs w:val="28"/>
        </w:rPr>
        <w:t>1.经</w:t>
      </w:r>
      <w:r w:rsidR="00CC5D97" w:rsidRPr="00337B4F">
        <w:rPr>
          <w:rFonts w:asciiTheme="minorEastAsia" w:eastAsiaTheme="minorEastAsia" w:hAnsiTheme="minorEastAsia" w:hint="eastAsia"/>
          <w:sz w:val="28"/>
          <w:szCs w:val="28"/>
        </w:rPr>
        <w:t>所</w:t>
      </w:r>
      <w:r w:rsidR="00CC5D97" w:rsidRPr="00337B4F">
        <w:rPr>
          <w:rFonts w:asciiTheme="minorEastAsia" w:eastAsiaTheme="minorEastAsia" w:hAnsiTheme="minorEastAsia"/>
          <w:sz w:val="28"/>
          <w:szCs w:val="28"/>
        </w:rPr>
        <w:t>在</w:t>
      </w:r>
      <w:r w:rsidRPr="00337B4F">
        <w:rPr>
          <w:rFonts w:asciiTheme="minorEastAsia" w:eastAsiaTheme="minorEastAsia" w:hAnsiTheme="minorEastAsia" w:hint="eastAsia"/>
          <w:sz w:val="28"/>
          <w:szCs w:val="28"/>
        </w:rPr>
        <w:t>学校</w:t>
      </w:r>
      <w:r w:rsidR="00CC5D97" w:rsidRPr="00337B4F">
        <w:rPr>
          <w:rFonts w:asciiTheme="minorEastAsia" w:eastAsiaTheme="minorEastAsia" w:hAnsiTheme="minorEastAsia" w:hint="eastAsia"/>
          <w:sz w:val="28"/>
          <w:szCs w:val="28"/>
        </w:rPr>
        <w:t>对申报材料</w:t>
      </w:r>
      <w:r w:rsidRPr="00337B4F">
        <w:rPr>
          <w:rFonts w:asciiTheme="minorEastAsia" w:eastAsiaTheme="minorEastAsia" w:hAnsiTheme="minorEastAsia" w:hint="eastAsia"/>
          <w:sz w:val="28"/>
          <w:szCs w:val="28"/>
        </w:rPr>
        <w:t>审查批准后</w:t>
      </w:r>
      <w:r w:rsidR="00D12F2A" w:rsidRPr="00337B4F">
        <w:rPr>
          <w:rFonts w:asciiTheme="minorEastAsia" w:eastAsiaTheme="minorEastAsia" w:hAnsiTheme="minorEastAsia" w:hint="eastAsia"/>
          <w:sz w:val="28"/>
          <w:szCs w:val="28"/>
        </w:rPr>
        <w:t>，成果申报人</w:t>
      </w:r>
      <w:r w:rsidRPr="00337B4F">
        <w:rPr>
          <w:rFonts w:asciiTheme="minorEastAsia" w:eastAsiaTheme="minorEastAsia" w:hAnsiTheme="minorEastAsia" w:hint="eastAsia"/>
          <w:sz w:val="28"/>
          <w:szCs w:val="28"/>
        </w:rPr>
        <w:t>登陆系统进行网上申报；</w:t>
      </w:r>
    </w:p>
    <w:p w14:paraId="084C19BE" w14:textId="77777777" w:rsidR="000D06BF" w:rsidRPr="00337B4F" w:rsidRDefault="00874B8F" w:rsidP="00337B4F">
      <w:pPr>
        <w:pStyle w:val="aa"/>
        <w:ind w:firstLineChars="200" w:firstLine="560"/>
        <w:rPr>
          <w:rFonts w:asciiTheme="minorEastAsia" w:eastAsiaTheme="minorEastAsia" w:hAnsiTheme="minorEastAsia"/>
          <w:sz w:val="28"/>
          <w:szCs w:val="28"/>
        </w:rPr>
      </w:pPr>
      <w:r w:rsidRPr="00337B4F">
        <w:rPr>
          <w:rFonts w:asciiTheme="minorEastAsia" w:eastAsiaTheme="minorEastAsia" w:hAnsiTheme="minorEastAsia" w:hint="eastAsia"/>
          <w:sz w:val="28"/>
          <w:szCs w:val="28"/>
        </w:rPr>
        <w:t>2.</w:t>
      </w:r>
      <w:r w:rsidR="000D06BF" w:rsidRPr="00337B4F">
        <w:rPr>
          <w:rFonts w:asciiTheme="minorEastAsia" w:eastAsiaTheme="minorEastAsia" w:hAnsiTheme="minorEastAsia" w:hint="eastAsia"/>
          <w:sz w:val="28"/>
          <w:szCs w:val="28"/>
        </w:rPr>
        <w:t>经</w:t>
      </w:r>
      <w:r w:rsidRPr="00337B4F">
        <w:rPr>
          <w:rFonts w:asciiTheme="minorEastAsia" w:eastAsiaTheme="minorEastAsia" w:hAnsiTheme="minorEastAsia" w:hint="eastAsia"/>
          <w:sz w:val="28"/>
          <w:szCs w:val="28"/>
        </w:rPr>
        <w:t>区级审核后，以区教委为单位向市教委推荐。</w:t>
      </w:r>
      <w:r w:rsidR="000D06BF" w:rsidRPr="00337B4F">
        <w:rPr>
          <w:rFonts w:asciiTheme="minorEastAsia" w:eastAsiaTheme="minorEastAsia" w:hAnsiTheme="minorEastAsia" w:hint="eastAsia"/>
          <w:sz w:val="28"/>
          <w:szCs w:val="28"/>
        </w:rPr>
        <w:t>按</w:t>
      </w:r>
      <w:r w:rsidR="00CC5D97" w:rsidRPr="00337B4F">
        <w:rPr>
          <w:rFonts w:asciiTheme="minorEastAsia" w:eastAsiaTheme="minorEastAsia" w:hAnsiTheme="minorEastAsia" w:hint="eastAsia"/>
          <w:sz w:val="28"/>
          <w:szCs w:val="28"/>
        </w:rPr>
        <w:t>相关</w:t>
      </w:r>
      <w:r w:rsidR="000D06BF" w:rsidRPr="00337B4F">
        <w:rPr>
          <w:rFonts w:asciiTheme="minorEastAsia" w:eastAsiaTheme="minorEastAsia" w:hAnsiTheme="minorEastAsia" w:hint="eastAsia"/>
          <w:sz w:val="28"/>
          <w:szCs w:val="28"/>
        </w:rPr>
        <w:t>要求，本区推荐成果</w:t>
      </w:r>
      <w:r w:rsidR="00CC5D97" w:rsidRPr="00337B4F">
        <w:rPr>
          <w:rFonts w:asciiTheme="minorEastAsia" w:eastAsiaTheme="minorEastAsia" w:hAnsiTheme="minorEastAsia" w:hint="eastAsia"/>
          <w:sz w:val="28"/>
          <w:szCs w:val="28"/>
        </w:rPr>
        <w:t>不</w:t>
      </w:r>
      <w:r w:rsidR="00CC5D97" w:rsidRPr="00337B4F">
        <w:rPr>
          <w:rFonts w:asciiTheme="minorEastAsia" w:eastAsiaTheme="minorEastAsia" w:hAnsiTheme="minorEastAsia"/>
          <w:sz w:val="28"/>
          <w:szCs w:val="28"/>
        </w:rPr>
        <w:t>超过</w:t>
      </w:r>
      <w:r w:rsidR="000D06BF" w:rsidRPr="00337B4F">
        <w:rPr>
          <w:rFonts w:asciiTheme="minorEastAsia" w:eastAsiaTheme="minorEastAsia" w:hAnsiTheme="minorEastAsia" w:hint="eastAsia"/>
          <w:sz w:val="28"/>
          <w:szCs w:val="28"/>
        </w:rPr>
        <w:t>2项。</w:t>
      </w:r>
    </w:p>
    <w:p w14:paraId="6A84447E" w14:textId="77777777" w:rsidR="00067333" w:rsidRPr="00337B4F" w:rsidRDefault="0013201E" w:rsidP="00337B4F">
      <w:pPr>
        <w:pStyle w:val="aa"/>
        <w:ind w:firstLineChars="200" w:firstLine="560"/>
        <w:rPr>
          <w:rFonts w:ascii="楷体" w:eastAsia="楷体" w:hAnsi="楷体"/>
          <w:sz w:val="28"/>
          <w:szCs w:val="28"/>
        </w:rPr>
      </w:pPr>
      <w:r w:rsidRPr="00337B4F">
        <w:rPr>
          <w:rFonts w:ascii="楷体" w:eastAsia="楷体" w:hAnsi="楷体" w:hint="eastAsia"/>
          <w:sz w:val="28"/>
          <w:szCs w:val="28"/>
        </w:rPr>
        <w:t>（四）</w:t>
      </w:r>
      <w:r w:rsidR="00067333" w:rsidRPr="00337B4F">
        <w:rPr>
          <w:rFonts w:ascii="楷体" w:eastAsia="楷体" w:hAnsi="楷体" w:hint="eastAsia"/>
          <w:sz w:val="28"/>
          <w:szCs w:val="28"/>
        </w:rPr>
        <w:t>申报方式</w:t>
      </w:r>
      <w:r w:rsidR="0043497E" w:rsidRPr="00337B4F">
        <w:rPr>
          <w:rFonts w:ascii="楷体" w:eastAsia="楷体" w:hAnsi="楷体" w:hint="eastAsia"/>
          <w:sz w:val="28"/>
          <w:szCs w:val="28"/>
        </w:rPr>
        <w:t>和</w:t>
      </w:r>
      <w:r w:rsidR="0043497E" w:rsidRPr="00337B4F">
        <w:rPr>
          <w:rFonts w:ascii="楷体" w:eastAsia="楷体" w:hAnsi="楷体"/>
          <w:sz w:val="28"/>
          <w:szCs w:val="28"/>
        </w:rPr>
        <w:t>时限</w:t>
      </w:r>
    </w:p>
    <w:p w14:paraId="6F4497FF" w14:textId="77777777" w:rsidR="00534513" w:rsidRPr="00337B4F" w:rsidRDefault="00067333" w:rsidP="00337B4F">
      <w:pPr>
        <w:pStyle w:val="aa"/>
        <w:ind w:firstLineChars="200" w:firstLine="560"/>
        <w:rPr>
          <w:rFonts w:asciiTheme="minorEastAsia" w:eastAsiaTheme="minorEastAsia" w:hAnsiTheme="minorEastAsia"/>
          <w:sz w:val="28"/>
          <w:szCs w:val="28"/>
        </w:rPr>
      </w:pPr>
      <w:r w:rsidRPr="00337B4F">
        <w:rPr>
          <w:rFonts w:asciiTheme="minorEastAsia" w:eastAsiaTheme="minorEastAsia" w:hAnsiTheme="minorEastAsia" w:hint="eastAsia"/>
          <w:sz w:val="28"/>
          <w:szCs w:val="28"/>
        </w:rPr>
        <w:t>本届评奖采取网上申报方式。申报人登陆“北京社科”网</w:t>
      </w:r>
      <w:r w:rsidR="00E93C80" w:rsidRPr="00337B4F">
        <w:rPr>
          <w:rFonts w:asciiTheme="minorEastAsia" w:eastAsiaTheme="minorEastAsia" w:hAnsiTheme="minorEastAsia" w:hint="eastAsia"/>
          <w:sz w:val="28"/>
          <w:szCs w:val="28"/>
        </w:rPr>
        <w:t>（www.bjsk.org.cn）“业务系统”</w:t>
      </w:r>
      <w:r w:rsidRPr="00337B4F">
        <w:rPr>
          <w:rFonts w:asciiTheme="minorEastAsia" w:eastAsiaTheme="minorEastAsia" w:hAnsiTheme="minorEastAsia" w:hint="eastAsia"/>
          <w:sz w:val="28"/>
          <w:szCs w:val="28"/>
        </w:rPr>
        <w:t>栏目中的</w:t>
      </w:r>
      <w:r w:rsidR="00E93C80" w:rsidRPr="00337B4F">
        <w:rPr>
          <w:rFonts w:asciiTheme="minorEastAsia" w:eastAsiaTheme="minorEastAsia" w:hAnsiTheme="minorEastAsia" w:hint="eastAsia"/>
          <w:sz w:val="28"/>
          <w:szCs w:val="28"/>
        </w:rPr>
        <w:t>“北京市哲学社会科学优秀成果评奖管理系统”</w:t>
      </w:r>
      <w:r w:rsidRPr="00337B4F">
        <w:rPr>
          <w:rFonts w:asciiTheme="minorEastAsia" w:eastAsiaTheme="minorEastAsia" w:hAnsiTheme="minorEastAsia" w:hint="eastAsia"/>
          <w:sz w:val="28"/>
          <w:szCs w:val="28"/>
        </w:rPr>
        <w:t>进行申报</w:t>
      </w:r>
      <w:r w:rsidR="0013201E" w:rsidRPr="00337B4F">
        <w:rPr>
          <w:rFonts w:asciiTheme="minorEastAsia" w:eastAsiaTheme="minorEastAsia" w:hAnsiTheme="minorEastAsia" w:hint="eastAsia"/>
          <w:sz w:val="28"/>
          <w:szCs w:val="28"/>
        </w:rPr>
        <w:t>，申报填写指导</w:t>
      </w:r>
      <w:r w:rsidR="005E7DB2" w:rsidRPr="00337B4F">
        <w:rPr>
          <w:rFonts w:asciiTheme="minorEastAsia" w:eastAsiaTheme="minorEastAsia" w:hAnsiTheme="minorEastAsia" w:hint="eastAsia"/>
          <w:sz w:val="28"/>
          <w:szCs w:val="28"/>
        </w:rPr>
        <w:t>见附件2</w:t>
      </w:r>
      <w:r w:rsidR="00F700C4" w:rsidRPr="00337B4F">
        <w:rPr>
          <w:rFonts w:asciiTheme="minorEastAsia" w:eastAsiaTheme="minorEastAsia" w:hAnsiTheme="minorEastAsia" w:hint="eastAsia"/>
          <w:sz w:val="28"/>
          <w:szCs w:val="28"/>
        </w:rPr>
        <w:t>、</w:t>
      </w:r>
      <w:r w:rsidR="00A01C98" w:rsidRPr="00337B4F">
        <w:rPr>
          <w:rFonts w:asciiTheme="minorEastAsia" w:eastAsiaTheme="minorEastAsia" w:hAnsiTheme="minorEastAsia" w:hint="eastAsia"/>
          <w:sz w:val="28"/>
          <w:szCs w:val="28"/>
        </w:rPr>
        <w:t>3</w:t>
      </w:r>
      <w:r w:rsidR="00F700C4" w:rsidRPr="00337B4F">
        <w:rPr>
          <w:rFonts w:asciiTheme="minorEastAsia" w:eastAsiaTheme="minorEastAsia" w:hAnsiTheme="minorEastAsia" w:hint="eastAsia"/>
          <w:sz w:val="28"/>
          <w:szCs w:val="28"/>
        </w:rPr>
        <w:t>、</w:t>
      </w:r>
      <w:r w:rsidR="003351D2" w:rsidRPr="00337B4F">
        <w:rPr>
          <w:rFonts w:asciiTheme="minorEastAsia" w:eastAsiaTheme="minorEastAsia" w:hAnsiTheme="minorEastAsia" w:hint="eastAsia"/>
          <w:sz w:val="28"/>
          <w:szCs w:val="28"/>
        </w:rPr>
        <w:t>4</w:t>
      </w:r>
      <w:r w:rsidR="00F700C4" w:rsidRPr="00337B4F">
        <w:rPr>
          <w:rFonts w:asciiTheme="minorEastAsia" w:eastAsiaTheme="minorEastAsia" w:hAnsiTheme="minorEastAsia" w:hint="eastAsia"/>
          <w:sz w:val="28"/>
          <w:szCs w:val="28"/>
        </w:rPr>
        <w:t>、</w:t>
      </w:r>
      <w:r w:rsidR="0013201E" w:rsidRPr="00337B4F">
        <w:rPr>
          <w:rFonts w:asciiTheme="minorEastAsia" w:eastAsiaTheme="minorEastAsia" w:hAnsiTheme="minorEastAsia" w:hint="eastAsia"/>
          <w:sz w:val="28"/>
          <w:szCs w:val="28"/>
        </w:rPr>
        <w:t>5</w:t>
      </w:r>
      <w:r w:rsidRPr="00337B4F">
        <w:rPr>
          <w:rFonts w:asciiTheme="minorEastAsia" w:eastAsiaTheme="minorEastAsia" w:hAnsiTheme="minorEastAsia" w:hint="eastAsia"/>
          <w:sz w:val="28"/>
          <w:szCs w:val="28"/>
        </w:rPr>
        <w:t>。</w:t>
      </w:r>
    </w:p>
    <w:p w14:paraId="35880600" w14:textId="77777777" w:rsidR="00067333" w:rsidRPr="00337B4F" w:rsidRDefault="009F732D" w:rsidP="00337B4F">
      <w:pPr>
        <w:pStyle w:val="aa"/>
        <w:ind w:firstLineChars="200" w:firstLine="560"/>
        <w:rPr>
          <w:rFonts w:asciiTheme="minorEastAsia" w:eastAsiaTheme="minorEastAsia" w:hAnsiTheme="minorEastAsia"/>
          <w:sz w:val="28"/>
          <w:szCs w:val="28"/>
        </w:rPr>
      </w:pPr>
      <w:r w:rsidRPr="00337B4F">
        <w:rPr>
          <w:rFonts w:asciiTheme="minorEastAsia" w:eastAsiaTheme="minorEastAsia" w:hAnsiTheme="minorEastAsia" w:hint="eastAsia"/>
          <w:sz w:val="28"/>
          <w:szCs w:val="28"/>
        </w:rPr>
        <w:t>朝阳区教育</w:t>
      </w:r>
      <w:r w:rsidRPr="00337B4F">
        <w:rPr>
          <w:rFonts w:asciiTheme="minorEastAsia" w:eastAsiaTheme="minorEastAsia" w:hAnsiTheme="minorEastAsia"/>
          <w:sz w:val="28"/>
          <w:szCs w:val="28"/>
        </w:rPr>
        <w:t>系统的申报自通知之日起</w:t>
      </w:r>
      <w:r w:rsidRPr="00337B4F">
        <w:rPr>
          <w:rFonts w:asciiTheme="minorEastAsia" w:eastAsiaTheme="minorEastAsia" w:hAnsiTheme="minorEastAsia" w:hint="eastAsia"/>
          <w:sz w:val="28"/>
          <w:szCs w:val="28"/>
        </w:rPr>
        <w:t>即可</w:t>
      </w:r>
      <w:r w:rsidR="00067333" w:rsidRPr="00337B4F">
        <w:rPr>
          <w:rFonts w:asciiTheme="minorEastAsia" w:eastAsiaTheme="minorEastAsia" w:hAnsiTheme="minorEastAsia" w:hint="eastAsia"/>
          <w:sz w:val="28"/>
          <w:szCs w:val="28"/>
        </w:rPr>
        <w:t>申报，</w:t>
      </w:r>
      <w:proofErr w:type="gramStart"/>
      <w:r w:rsidRPr="00337B4F">
        <w:rPr>
          <w:rFonts w:asciiTheme="minorEastAsia" w:eastAsiaTheme="minorEastAsia" w:hAnsiTheme="minorEastAsia" w:hint="eastAsia"/>
          <w:sz w:val="28"/>
          <w:szCs w:val="28"/>
        </w:rPr>
        <w:t>最晚</w:t>
      </w:r>
      <w:r w:rsidRPr="00337B4F">
        <w:rPr>
          <w:rFonts w:asciiTheme="minorEastAsia" w:eastAsiaTheme="minorEastAsia" w:hAnsiTheme="minorEastAsia"/>
          <w:sz w:val="28"/>
          <w:szCs w:val="28"/>
        </w:rPr>
        <w:t>须</w:t>
      </w:r>
      <w:proofErr w:type="gramEnd"/>
      <w:r w:rsidRPr="00337B4F">
        <w:rPr>
          <w:rFonts w:asciiTheme="minorEastAsia" w:eastAsiaTheme="minorEastAsia" w:hAnsiTheme="minorEastAsia"/>
          <w:sz w:val="28"/>
          <w:szCs w:val="28"/>
        </w:rPr>
        <w:t>在</w:t>
      </w:r>
      <w:r w:rsidR="00067333" w:rsidRPr="00337B4F">
        <w:rPr>
          <w:rFonts w:asciiTheme="minorEastAsia" w:eastAsiaTheme="minorEastAsia" w:hAnsiTheme="minorEastAsia" w:hint="eastAsia"/>
          <w:sz w:val="28"/>
          <w:szCs w:val="28"/>
        </w:rPr>
        <w:t>9月</w:t>
      </w:r>
      <w:r w:rsidR="00E93C80" w:rsidRPr="00337B4F">
        <w:rPr>
          <w:rFonts w:asciiTheme="minorEastAsia" w:eastAsiaTheme="minorEastAsia" w:hAnsiTheme="minorEastAsia" w:hint="eastAsia"/>
          <w:sz w:val="28"/>
          <w:szCs w:val="28"/>
        </w:rPr>
        <w:t>6日</w:t>
      </w:r>
      <w:r w:rsidR="001A3AC7" w:rsidRPr="00337B4F">
        <w:rPr>
          <w:rFonts w:asciiTheme="minorEastAsia" w:eastAsiaTheme="minorEastAsia" w:hAnsiTheme="minorEastAsia" w:hint="eastAsia"/>
          <w:sz w:val="28"/>
          <w:szCs w:val="28"/>
        </w:rPr>
        <w:t>18</w:t>
      </w:r>
      <w:r w:rsidRPr="00337B4F">
        <w:rPr>
          <w:rFonts w:asciiTheme="minorEastAsia" w:eastAsiaTheme="minorEastAsia" w:hAnsiTheme="minorEastAsia" w:hint="eastAsia"/>
          <w:sz w:val="28"/>
          <w:szCs w:val="28"/>
        </w:rPr>
        <w:t>：00前</w:t>
      </w:r>
      <w:r w:rsidRPr="00337B4F">
        <w:rPr>
          <w:rFonts w:asciiTheme="minorEastAsia" w:eastAsiaTheme="minorEastAsia" w:hAnsiTheme="minorEastAsia"/>
          <w:sz w:val="28"/>
          <w:szCs w:val="28"/>
        </w:rPr>
        <w:t>完成</w:t>
      </w:r>
      <w:r w:rsidR="000D06BF" w:rsidRPr="00337B4F">
        <w:rPr>
          <w:rFonts w:asciiTheme="minorEastAsia" w:eastAsiaTheme="minorEastAsia" w:hAnsiTheme="minorEastAsia" w:hint="eastAsia"/>
          <w:sz w:val="28"/>
          <w:szCs w:val="28"/>
        </w:rPr>
        <w:t>网上</w:t>
      </w:r>
      <w:r w:rsidRPr="00337B4F">
        <w:rPr>
          <w:rFonts w:asciiTheme="minorEastAsia" w:eastAsiaTheme="minorEastAsia" w:hAnsiTheme="minorEastAsia"/>
          <w:sz w:val="28"/>
          <w:szCs w:val="28"/>
        </w:rPr>
        <w:t>申报</w:t>
      </w:r>
      <w:r w:rsidR="00067333" w:rsidRPr="00337B4F">
        <w:rPr>
          <w:rFonts w:asciiTheme="minorEastAsia" w:eastAsiaTheme="minorEastAsia" w:hAnsiTheme="minorEastAsia" w:hint="eastAsia"/>
          <w:sz w:val="28"/>
          <w:szCs w:val="28"/>
        </w:rPr>
        <w:t>。</w:t>
      </w:r>
    </w:p>
    <w:p w14:paraId="3E5B0B49" w14:textId="5ACF072A" w:rsidR="00067333" w:rsidRPr="00337B4F" w:rsidRDefault="006E4D34" w:rsidP="00337B4F">
      <w:pPr>
        <w:pStyle w:val="aa"/>
        <w:ind w:firstLineChars="200" w:firstLine="562"/>
        <w:rPr>
          <w:rFonts w:asciiTheme="minorEastAsia" w:eastAsiaTheme="minorEastAsia" w:hAnsiTheme="minorEastAsia"/>
          <w:b/>
          <w:bCs/>
          <w:sz w:val="28"/>
          <w:szCs w:val="28"/>
        </w:rPr>
      </w:pPr>
      <w:r w:rsidRPr="00337B4F">
        <w:rPr>
          <w:rFonts w:asciiTheme="minorEastAsia" w:eastAsiaTheme="minorEastAsia" w:hAnsiTheme="minorEastAsia" w:hint="eastAsia"/>
          <w:b/>
          <w:bCs/>
          <w:sz w:val="28"/>
          <w:szCs w:val="28"/>
        </w:rPr>
        <w:t>二</w:t>
      </w:r>
      <w:r w:rsidR="00067333" w:rsidRPr="00337B4F">
        <w:rPr>
          <w:rFonts w:asciiTheme="minorEastAsia" w:eastAsiaTheme="minorEastAsia" w:hAnsiTheme="minorEastAsia" w:hint="eastAsia"/>
          <w:b/>
          <w:bCs/>
          <w:sz w:val="28"/>
          <w:szCs w:val="28"/>
        </w:rPr>
        <w:t>、申报程序</w:t>
      </w:r>
    </w:p>
    <w:p w14:paraId="45CCCED4" w14:textId="2A31331A" w:rsidR="00067333" w:rsidRPr="00337B4F" w:rsidRDefault="0013201E" w:rsidP="00337B4F">
      <w:pPr>
        <w:pStyle w:val="aa"/>
        <w:ind w:firstLineChars="200" w:firstLine="560"/>
        <w:rPr>
          <w:rFonts w:ascii="楷体" w:eastAsia="楷体" w:hAnsi="楷体"/>
          <w:sz w:val="28"/>
          <w:szCs w:val="28"/>
        </w:rPr>
      </w:pPr>
      <w:r w:rsidRPr="00337B4F">
        <w:rPr>
          <w:rFonts w:ascii="楷体" w:eastAsia="楷体" w:hAnsi="楷体" w:hint="eastAsia"/>
          <w:sz w:val="28"/>
          <w:szCs w:val="28"/>
        </w:rPr>
        <w:t>（一）</w:t>
      </w:r>
      <w:r w:rsidR="00067333" w:rsidRPr="00337B4F">
        <w:rPr>
          <w:rFonts w:ascii="楷体" w:eastAsia="楷体" w:hAnsi="楷体" w:hint="eastAsia"/>
          <w:sz w:val="28"/>
          <w:szCs w:val="28"/>
        </w:rPr>
        <w:t>申报</w:t>
      </w:r>
    </w:p>
    <w:p w14:paraId="5D2776A7" w14:textId="6D33CBAA" w:rsidR="00067333" w:rsidRPr="00337B4F" w:rsidRDefault="00067333" w:rsidP="00337B4F">
      <w:pPr>
        <w:pStyle w:val="aa"/>
        <w:ind w:firstLineChars="200" w:firstLine="560"/>
        <w:rPr>
          <w:rFonts w:asciiTheme="minorEastAsia" w:eastAsiaTheme="minorEastAsia" w:hAnsiTheme="minorEastAsia"/>
          <w:sz w:val="28"/>
          <w:szCs w:val="28"/>
        </w:rPr>
      </w:pPr>
      <w:r w:rsidRPr="00337B4F">
        <w:rPr>
          <w:rFonts w:asciiTheme="minorEastAsia" w:eastAsiaTheme="minorEastAsia" w:hAnsiTheme="minorEastAsia" w:hint="eastAsia"/>
          <w:sz w:val="28"/>
          <w:szCs w:val="28"/>
        </w:rPr>
        <w:t>请申报人按填报说明要求，认真填写《北京市第十六届哲学社会科学优秀成果奖申报书》(以下简称《申报书》)，上传和打印相关申报材料。</w:t>
      </w:r>
    </w:p>
    <w:p w14:paraId="4DFFC420" w14:textId="193B9A20" w:rsidR="00067333" w:rsidRPr="00337B4F" w:rsidRDefault="0013201E" w:rsidP="00337B4F">
      <w:pPr>
        <w:pStyle w:val="aa"/>
        <w:ind w:firstLineChars="200" w:firstLine="560"/>
        <w:rPr>
          <w:rFonts w:ascii="楷体" w:eastAsia="楷体" w:hAnsi="楷体"/>
          <w:sz w:val="28"/>
          <w:szCs w:val="28"/>
        </w:rPr>
      </w:pPr>
      <w:r w:rsidRPr="00337B4F">
        <w:rPr>
          <w:rFonts w:ascii="楷体" w:eastAsia="楷体" w:hAnsi="楷体" w:hint="eastAsia"/>
          <w:sz w:val="28"/>
          <w:szCs w:val="28"/>
        </w:rPr>
        <w:t>（二）</w:t>
      </w:r>
      <w:r w:rsidR="00067333" w:rsidRPr="00337B4F">
        <w:rPr>
          <w:rFonts w:ascii="楷体" w:eastAsia="楷体" w:hAnsi="楷体" w:hint="eastAsia"/>
          <w:sz w:val="28"/>
          <w:szCs w:val="28"/>
        </w:rPr>
        <w:t>申报成果初审</w:t>
      </w:r>
    </w:p>
    <w:p w14:paraId="6813E932" w14:textId="4230A82F" w:rsidR="00067333" w:rsidRPr="00337B4F" w:rsidRDefault="00A54B2A" w:rsidP="00337B4F">
      <w:pPr>
        <w:pStyle w:val="aa"/>
        <w:ind w:firstLineChars="200" w:firstLine="560"/>
        <w:rPr>
          <w:rFonts w:asciiTheme="minorEastAsia" w:eastAsiaTheme="minorEastAsia" w:hAnsiTheme="minorEastAsia"/>
          <w:sz w:val="28"/>
          <w:szCs w:val="28"/>
        </w:rPr>
      </w:pPr>
      <w:r w:rsidRPr="00337B4F">
        <w:rPr>
          <w:rFonts w:asciiTheme="minorEastAsia" w:eastAsiaTheme="minorEastAsia" w:hAnsiTheme="minorEastAsia" w:hint="eastAsia"/>
          <w:sz w:val="28"/>
          <w:szCs w:val="28"/>
        </w:rPr>
        <w:t>区</w:t>
      </w:r>
      <w:r w:rsidRPr="00337B4F">
        <w:rPr>
          <w:rFonts w:asciiTheme="minorEastAsia" w:eastAsiaTheme="minorEastAsia" w:hAnsiTheme="minorEastAsia"/>
          <w:sz w:val="28"/>
          <w:szCs w:val="28"/>
        </w:rPr>
        <w:t>教研中心</w:t>
      </w:r>
      <w:r w:rsidR="009F732D" w:rsidRPr="00337B4F">
        <w:rPr>
          <w:rFonts w:asciiTheme="minorEastAsia" w:eastAsiaTheme="minorEastAsia" w:hAnsiTheme="minorEastAsia" w:hint="eastAsia"/>
          <w:sz w:val="28"/>
          <w:szCs w:val="28"/>
        </w:rPr>
        <w:t>组织</w:t>
      </w:r>
      <w:r w:rsidR="00721372" w:rsidRPr="00337B4F">
        <w:rPr>
          <w:rFonts w:asciiTheme="minorEastAsia" w:eastAsiaTheme="minorEastAsia" w:hAnsiTheme="minorEastAsia" w:hint="eastAsia"/>
          <w:sz w:val="28"/>
          <w:szCs w:val="28"/>
        </w:rPr>
        <w:t>对《申报书》和申报成果进行初审。</w:t>
      </w:r>
    </w:p>
    <w:p w14:paraId="5EE620BE" w14:textId="20416CE8" w:rsidR="00067333" w:rsidRPr="00337B4F" w:rsidRDefault="0013201E" w:rsidP="00337B4F">
      <w:pPr>
        <w:pStyle w:val="aa"/>
        <w:ind w:firstLineChars="200" w:firstLine="560"/>
        <w:rPr>
          <w:rFonts w:ascii="楷体" w:eastAsia="楷体" w:hAnsi="楷体"/>
          <w:sz w:val="28"/>
          <w:szCs w:val="28"/>
        </w:rPr>
      </w:pPr>
      <w:r w:rsidRPr="00337B4F">
        <w:rPr>
          <w:rFonts w:ascii="楷体" w:eastAsia="楷体" w:hAnsi="楷体" w:hint="eastAsia"/>
          <w:sz w:val="28"/>
          <w:szCs w:val="28"/>
        </w:rPr>
        <w:t>（三）</w:t>
      </w:r>
      <w:r w:rsidR="003F3296" w:rsidRPr="00337B4F">
        <w:rPr>
          <w:rFonts w:ascii="楷体" w:eastAsia="楷体" w:hAnsi="楷体" w:hint="eastAsia"/>
          <w:sz w:val="28"/>
          <w:szCs w:val="28"/>
        </w:rPr>
        <w:t>区级专家</w:t>
      </w:r>
      <w:r w:rsidR="003F3296" w:rsidRPr="00337B4F">
        <w:rPr>
          <w:rFonts w:ascii="楷体" w:eastAsia="楷体" w:hAnsi="楷体"/>
          <w:sz w:val="28"/>
          <w:szCs w:val="28"/>
        </w:rPr>
        <w:t>评审</w:t>
      </w:r>
      <w:r w:rsidR="00067333" w:rsidRPr="00337B4F">
        <w:rPr>
          <w:rFonts w:ascii="楷体" w:eastAsia="楷体" w:hAnsi="楷体" w:hint="eastAsia"/>
          <w:sz w:val="28"/>
          <w:szCs w:val="28"/>
        </w:rPr>
        <w:t>及</w:t>
      </w:r>
      <w:r w:rsidR="003F3296" w:rsidRPr="00337B4F">
        <w:rPr>
          <w:rFonts w:ascii="楷体" w:eastAsia="楷体" w:hAnsi="楷体" w:hint="eastAsia"/>
          <w:sz w:val="28"/>
          <w:szCs w:val="28"/>
        </w:rPr>
        <w:t>意识形态审核</w:t>
      </w:r>
    </w:p>
    <w:p w14:paraId="3D830359" w14:textId="3FCC35DE" w:rsidR="00067333" w:rsidRPr="00337B4F" w:rsidRDefault="00067333" w:rsidP="00337B4F">
      <w:pPr>
        <w:pStyle w:val="aa"/>
        <w:ind w:firstLineChars="200" w:firstLine="560"/>
        <w:rPr>
          <w:rFonts w:asciiTheme="minorEastAsia" w:eastAsiaTheme="minorEastAsia" w:hAnsiTheme="minorEastAsia"/>
          <w:sz w:val="28"/>
          <w:szCs w:val="28"/>
        </w:rPr>
      </w:pPr>
      <w:r w:rsidRPr="00337B4F">
        <w:rPr>
          <w:rFonts w:asciiTheme="minorEastAsia" w:eastAsiaTheme="minorEastAsia" w:hAnsiTheme="minorEastAsia" w:hint="eastAsia"/>
          <w:sz w:val="28"/>
          <w:szCs w:val="28"/>
        </w:rPr>
        <w:lastRenderedPageBreak/>
        <w:t>组织专家</w:t>
      </w:r>
      <w:r w:rsidR="003F3296" w:rsidRPr="00337B4F">
        <w:rPr>
          <w:rFonts w:asciiTheme="minorEastAsia" w:eastAsiaTheme="minorEastAsia" w:hAnsiTheme="minorEastAsia" w:hint="eastAsia"/>
          <w:sz w:val="28"/>
          <w:szCs w:val="28"/>
        </w:rPr>
        <w:t>在</w:t>
      </w:r>
      <w:r w:rsidR="003F3296" w:rsidRPr="00337B4F">
        <w:rPr>
          <w:rFonts w:asciiTheme="minorEastAsia" w:eastAsiaTheme="minorEastAsia" w:hAnsiTheme="minorEastAsia"/>
          <w:sz w:val="28"/>
          <w:szCs w:val="28"/>
        </w:rPr>
        <w:t>评审系统中</w:t>
      </w:r>
      <w:r w:rsidR="00A01C98" w:rsidRPr="00337B4F">
        <w:rPr>
          <w:rFonts w:asciiTheme="minorEastAsia" w:eastAsiaTheme="minorEastAsia" w:hAnsiTheme="minorEastAsia" w:hint="eastAsia"/>
          <w:sz w:val="28"/>
          <w:szCs w:val="28"/>
        </w:rPr>
        <w:t>对申报成果的政治方向和学术水平进行审读审查。</w:t>
      </w:r>
    </w:p>
    <w:p w14:paraId="66243D81" w14:textId="373E61EE" w:rsidR="00067333" w:rsidRPr="00337B4F" w:rsidRDefault="0013201E" w:rsidP="00337B4F">
      <w:pPr>
        <w:pStyle w:val="aa"/>
        <w:ind w:firstLineChars="200" w:firstLine="560"/>
        <w:rPr>
          <w:rFonts w:ascii="楷体" w:eastAsia="楷体" w:hAnsi="楷体"/>
          <w:sz w:val="28"/>
          <w:szCs w:val="28"/>
        </w:rPr>
      </w:pPr>
      <w:r w:rsidRPr="00337B4F">
        <w:rPr>
          <w:rFonts w:ascii="楷体" w:eastAsia="楷体" w:hAnsi="楷体" w:hint="eastAsia"/>
          <w:sz w:val="28"/>
          <w:szCs w:val="28"/>
        </w:rPr>
        <w:t>（四）</w:t>
      </w:r>
      <w:r w:rsidR="00067333" w:rsidRPr="00337B4F">
        <w:rPr>
          <w:rFonts w:ascii="楷体" w:eastAsia="楷体" w:hAnsi="楷体" w:hint="eastAsia"/>
          <w:sz w:val="28"/>
          <w:szCs w:val="28"/>
        </w:rPr>
        <w:t>拟推荐成果公示</w:t>
      </w:r>
    </w:p>
    <w:p w14:paraId="17586558" w14:textId="77777777" w:rsidR="00067333" w:rsidRPr="00337B4F" w:rsidRDefault="00C468EF" w:rsidP="00337B4F">
      <w:pPr>
        <w:pStyle w:val="aa"/>
        <w:ind w:firstLineChars="200" w:firstLine="560"/>
        <w:rPr>
          <w:rFonts w:asciiTheme="minorEastAsia" w:eastAsiaTheme="minorEastAsia" w:hAnsiTheme="minorEastAsia"/>
          <w:sz w:val="28"/>
          <w:szCs w:val="28"/>
        </w:rPr>
      </w:pPr>
      <w:r w:rsidRPr="00337B4F">
        <w:rPr>
          <w:rFonts w:asciiTheme="minorEastAsia" w:eastAsiaTheme="minorEastAsia" w:hAnsiTheme="minorEastAsia" w:hint="eastAsia"/>
          <w:sz w:val="28"/>
          <w:szCs w:val="28"/>
        </w:rPr>
        <w:t>拟推荐成果</w:t>
      </w:r>
      <w:r w:rsidR="000E6A79" w:rsidRPr="00337B4F">
        <w:rPr>
          <w:rFonts w:asciiTheme="minorEastAsia" w:eastAsiaTheme="minorEastAsia" w:hAnsiTheme="minorEastAsia" w:hint="eastAsia"/>
          <w:sz w:val="28"/>
          <w:szCs w:val="28"/>
        </w:rPr>
        <w:t>公示</w:t>
      </w:r>
      <w:r w:rsidR="00067333" w:rsidRPr="00337B4F">
        <w:rPr>
          <w:rFonts w:asciiTheme="minorEastAsia" w:eastAsiaTheme="minorEastAsia" w:hAnsiTheme="minorEastAsia" w:hint="eastAsia"/>
          <w:sz w:val="28"/>
          <w:szCs w:val="28"/>
        </w:rPr>
        <w:t>5个工作日。</w:t>
      </w:r>
    </w:p>
    <w:p w14:paraId="35348E87" w14:textId="77777777" w:rsidR="003F3296" w:rsidRPr="00337B4F" w:rsidRDefault="003F3296" w:rsidP="00337B4F">
      <w:pPr>
        <w:pStyle w:val="aa"/>
        <w:ind w:firstLineChars="200" w:firstLine="560"/>
        <w:rPr>
          <w:rFonts w:ascii="楷体" w:eastAsia="楷体" w:hAnsi="楷体"/>
          <w:sz w:val="28"/>
          <w:szCs w:val="28"/>
        </w:rPr>
      </w:pPr>
      <w:r w:rsidRPr="00337B4F">
        <w:rPr>
          <w:rFonts w:ascii="楷体" w:eastAsia="楷体" w:hAnsi="楷体" w:hint="eastAsia"/>
          <w:sz w:val="28"/>
          <w:szCs w:val="28"/>
        </w:rPr>
        <w:t>（五）正式推荐</w:t>
      </w:r>
    </w:p>
    <w:p w14:paraId="3C4C954E" w14:textId="77777777" w:rsidR="003F3296" w:rsidRPr="00337B4F" w:rsidRDefault="003F3296" w:rsidP="00337B4F">
      <w:pPr>
        <w:pStyle w:val="aa"/>
        <w:ind w:firstLineChars="200" w:firstLine="560"/>
        <w:rPr>
          <w:rFonts w:asciiTheme="minorEastAsia" w:eastAsiaTheme="minorEastAsia" w:hAnsiTheme="minorEastAsia"/>
          <w:sz w:val="28"/>
          <w:szCs w:val="28"/>
        </w:rPr>
      </w:pPr>
      <w:r w:rsidRPr="00337B4F">
        <w:rPr>
          <w:rFonts w:asciiTheme="minorEastAsia" w:eastAsiaTheme="minorEastAsia" w:hAnsiTheme="minorEastAsia" w:hint="eastAsia"/>
          <w:sz w:val="28"/>
          <w:szCs w:val="28"/>
        </w:rPr>
        <w:t>汇总经公示无异议后的申报成果信息，在评奖系统中完成申报成果推荐。</w:t>
      </w:r>
    </w:p>
    <w:p w14:paraId="61089704" w14:textId="7AD3850E" w:rsidR="00067333" w:rsidRPr="00337B4F" w:rsidRDefault="006E4D34" w:rsidP="00337B4F">
      <w:pPr>
        <w:pStyle w:val="aa"/>
        <w:ind w:firstLineChars="200" w:firstLine="562"/>
        <w:rPr>
          <w:rFonts w:asciiTheme="minorEastAsia" w:eastAsiaTheme="minorEastAsia" w:hAnsiTheme="minorEastAsia"/>
          <w:b/>
          <w:bCs/>
          <w:sz w:val="28"/>
          <w:szCs w:val="28"/>
        </w:rPr>
      </w:pPr>
      <w:r w:rsidRPr="00337B4F">
        <w:rPr>
          <w:rFonts w:asciiTheme="minorEastAsia" w:eastAsiaTheme="minorEastAsia" w:hAnsiTheme="minorEastAsia" w:hint="eastAsia"/>
          <w:b/>
          <w:bCs/>
          <w:sz w:val="28"/>
          <w:szCs w:val="28"/>
        </w:rPr>
        <w:t>三</w:t>
      </w:r>
      <w:r w:rsidR="00067333" w:rsidRPr="00337B4F">
        <w:rPr>
          <w:rFonts w:asciiTheme="minorEastAsia" w:eastAsiaTheme="minorEastAsia" w:hAnsiTheme="minorEastAsia" w:hint="eastAsia"/>
          <w:b/>
          <w:bCs/>
          <w:sz w:val="28"/>
          <w:szCs w:val="28"/>
        </w:rPr>
        <w:t>、申报材料及报送</w:t>
      </w:r>
      <w:r w:rsidRPr="00337B4F">
        <w:rPr>
          <w:rFonts w:asciiTheme="minorEastAsia" w:eastAsiaTheme="minorEastAsia" w:hAnsiTheme="minorEastAsia" w:hint="eastAsia"/>
          <w:b/>
          <w:bCs/>
          <w:sz w:val="28"/>
          <w:szCs w:val="28"/>
        </w:rPr>
        <w:t>要求</w:t>
      </w:r>
    </w:p>
    <w:p w14:paraId="219671CF" w14:textId="034ED675" w:rsidR="00067333" w:rsidRPr="00337B4F" w:rsidRDefault="006E4D34" w:rsidP="00337B4F">
      <w:pPr>
        <w:pStyle w:val="aa"/>
        <w:ind w:firstLineChars="200" w:firstLine="560"/>
        <w:rPr>
          <w:rFonts w:asciiTheme="minorEastAsia" w:eastAsiaTheme="minorEastAsia" w:hAnsiTheme="minorEastAsia"/>
          <w:sz w:val="28"/>
          <w:szCs w:val="28"/>
        </w:rPr>
      </w:pPr>
      <w:r w:rsidRPr="00337B4F">
        <w:rPr>
          <w:rFonts w:asciiTheme="minorEastAsia" w:eastAsiaTheme="minorEastAsia" w:hAnsiTheme="minorEastAsia" w:hint="eastAsia"/>
          <w:sz w:val="28"/>
          <w:szCs w:val="28"/>
        </w:rPr>
        <w:t>电子版申报材料的报送要求如下：</w:t>
      </w:r>
      <w:r w:rsidR="00067333" w:rsidRPr="00337B4F">
        <w:rPr>
          <w:rFonts w:asciiTheme="minorEastAsia" w:eastAsiaTheme="minorEastAsia" w:hAnsiTheme="minorEastAsia" w:hint="eastAsia"/>
          <w:sz w:val="28"/>
          <w:szCs w:val="28"/>
        </w:rPr>
        <w:t>申报人在评奖系统中提交《申报书》、参评成果全文(PDF版)和证明材料(PDF版)的电子版，扫描</w:t>
      </w:r>
      <w:proofErr w:type="gramStart"/>
      <w:r w:rsidR="00067333" w:rsidRPr="00337B4F">
        <w:rPr>
          <w:rFonts w:asciiTheme="minorEastAsia" w:eastAsiaTheme="minorEastAsia" w:hAnsiTheme="minorEastAsia" w:hint="eastAsia"/>
          <w:sz w:val="28"/>
          <w:szCs w:val="28"/>
        </w:rPr>
        <w:t>件形式</w:t>
      </w:r>
      <w:proofErr w:type="gramEnd"/>
      <w:r w:rsidR="00067333" w:rsidRPr="00337B4F">
        <w:rPr>
          <w:rFonts w:asciiTheme="minorEastAsia" w:eastAsiaTheme="minorEastAsia" w:hAnsiTheme="minorEastAsia" w:hint="eastAsia"/>
          <w:sz w:val="28"/>
          <w:szCs w:val="28"/>
        </w:rPr>
        <w:t>提交《申报书》声明页(签字)、成果封面、版权页、合作者等成果重要信息页电子版。</w:t>
      </w:r>
    </w:p>
    <w:p w14:paraId="2398E79F" w14:textId="77777777" w:rsidR="00067333" w:rsidRPr="00337B4F" w:rsidRDefault="00067333" w:rsidP="00337B4F">
      <w:pPr>
        <w:pStyle w:val="aa"/>
        <w:ind w:firstLineChars="200" w:firstLine="560"/>
        <w:rPr>
          <w:rFonts w:asciiTheme="minorEastAsia" w:eastAsiaTheme="minorEastAsia" w:hAnsiTheme="minorEastAsia"/>
          <w:sz w:val="28"/>
          <w:szCs w:val="28"/>
        </w:rPr>
      </w:pPr>
      <w:r w:rsidRPr="00337B4F">
        <w:rPr>
          <w:rFonts w:asciiTheme="minorEastAsia" w:eastAsiaTheme="minorEastAsia" w:hAnsiTheme="minorEastAsia" w:hint="eastAsia"/>
          <w:sz w:val="28"/>
          <w:szCs w:val="28"/>
        </w:rPr>
        <w:t>本届评奖教育系统采取网上</w:t>
      </w:r>
      <w:r w:rsidR="00F26994" w:rsidRPr="00337B4F">
        <w:rPr>
          <w:rFonts w:asciiTheme="minorEastAsia" w:eastAsiaTheme="minorEastAsia" w:hAnsiTheme="minorEastAsia" w:hint="eastAsia"/>
          <w:sz w:val="28"/>
          <w:szCs w:val="28"/>
        </w:rPr>
        <w:t>申报和网上评审，</w:t>
      </w:r>
      <w:r w:rsidRPr="00337B4F">
        <w:rPr>
          <w:rFonts w:asciiTheme="minorEastAsia" w:eastAsiaTheme="minorEastAsia" w:hAnsiTheme="minorEastAsia" w:hint="eastAsia"/>
          <w:sz w:val="28"/>
          <w:szCs w:val="28"/>
        </w:rPr>
        <w:t>纸质申报材料报送要求和报送时间、地点另行通知。</w:t>
      </w:r>
    </w:p>
    <w:p w14:paraId="3BFA74EF" w14:textId="77777777" w:rsidR="00B51581" w:rsidRPr="00337B4F" w:rsidRDefault="003351D2" w:rsidP="00337B4F">
      <w:pPr>
        <w:pStyle w:val="aa"/>
        <w:ind w:firstLineChars="200" w:firstLine="560"/>
        <w:rPr>
          <w:rFonts w:asciiTheme="minorEastAsia" w:eastAsiaTheme="minorEastAsia" w:hAnsiTheme="minorEastAsia"/>
          <w:sz w:val="28"/>
          <w:szCs w:val="28"/>
        </w:rPr>
      </w:pPr>
      <w:r w:rsidRPr="00337B4F">
        <w:rPr>
          <w:rFonts w:asciiTheme="minorEastAsia" w:eastAsiaTheme="minorEastAsia" w:hAnsiTheme="minorEastAsia" w:hint="eastAsia"/>
          <w:sz w:val="28"/>
          <w:szCs w:val="28"/>
        </w:rPr>
        <w:t>四</w:t>
      </w:r>
      <w:r w:rsidR="00A01C98" w:rsidRPr="00337B4F">
        <w:rPr>
          <w:rFonts w:asciiTheme="minorEastAsia" w:eastAsiaTheme="minorEastAsia" w:hAnsiTheme="minorEastAsia" w:hint="eastAsia"/>
          <w:sz w:val="28"/>
          <w:szCs w:val="28"/>
        </w:rPr>
        <w:t>、</w:t>
      </w:r>
      <w:r w:rsidR="00B51581" w:rsidRPr="00337B4F">
        <w:rPr>
          <w:rFonts w:asciiTheme="minorEastAsia" w:eastAsiaTheme="minorEastAsia" w:hAnsiTheme="minorEastAsia" w:hint="eastAsia"/>
          <w:sz w:val="28"/>
          <w:szCs w:val="28"/>
        </w:rPr>
        <w:t>工作要求</w:t>
      </w:r>
    </w:p>
    <w:p w14:paraId="1264DB2E" w14:textId="77777777" w:rsidR="00E14D7D" w:rsidRPr="00337B4F" w:rsidRDefault="00B51581" w:rsidP="00337B4F">
      <w:pPr>
        <w:pStyle w:val="aa"/>
        <w:ind w:firstLineChars="200" w:firstLine="560"/>
        <w:rPr>
          <w:rFonts w:asciiTheme="minorEastAsia" w:eastAsiaTheme="minorEastAsia" w:hAnsiTheme="minorEastAsia"/>
          <w:sz w:val="28"/>
          <w:szCs w:val="28"/>
        </w:rPr>
      </w:pPr>
      <w:r w:rsidRPr="00337B4F">
        <w:rPr>
          <w:rFonts w:asciiTheme="minorEastAsia" w:eastAsiaTheme="minorEastAsia" w:hAnsiTheme="minorEastAsia" w:hint="eastAsia"/>
          <w:sz w:val="28"/>
          <w:szCs w:val="28"/>
        </w:rPr>
        <w:t>1.各校要高度重视此次评奖</w:t>
      </w:r>
      <w:r w:rsidR="00534513" w:rsidRPr="00337B4F">
        <w:rPr>
          <w:rFonts w:asciiTheme="minorEastAsia" w:eastAsiaTheme="minorEastAsia" w:hAnsiTheme="minorEastAsia" w:hint="eastAsia"/>
          <w:sz w:val="28"/>
          <w:szCs w:val="28"/>
        </w:rPr>
        <w:t>工作。坚持质量导向和精品意识，坚持政治标准与学术标准统一，按相关</w:t>
      </w:r>
      <w:r w:rsidRPr="00337B4F">
        <w:rPr>
          <w:rFonts w:asciiTheme="minorEastAsia" w:eastAsiaTheme="minorEastAsia" w:hAnsiTheme="minorEastAsia" w:hint="eastAsia"/>
          <w:sz w:val="28"/>
          <w:szCs w:val="28"/>
        </w:rPr>
        <w:t>要求认真组织好本</w:t>
      </w:r>
      <w:r w:rsidR="00534513" w:rsidRPr="00337B4F">
        <w:rPr>
          <w:rFonts w:asciiTheme="minorEastAsia" w:eastAsiaTheme="minorEastAsia" w:hAnsiTheme="minorEastAsia" w:hint="eastAsia"/>
          <w:sz w:val="28"/>
          <w:szCs w:val="28"/>
        </w:rPr>
        <w:t>单位</w:t>
      </w:r>
      <w:r w:rsidR="00534513" w:rsidRPr="00337B4F">
        <w:rPr>
          <w:rFonts w:asciiTheme="minorEastAsia" w:eastAsiaTheme="minorEastAsia" w:hAnsiTheme="minorEastAsia"/>
          <w:sz w:val="28"/>
          <w:szCs w:val="28"/>
        </w:rPr>
        <w:t>审查</w:t>
      </w:r>
      <w:r w:rsidR="00534513" w:rsidRPr="00337B4F">
        <w:rPr>
          <w:rFonts w:asciiTheme="minorEastAsia" w:eastAsiaTheme="minorEastAsia" w:hAnsiTheme="minorEastAsia" w:hint="eastAsia"/>
          <w:sz w:val="28"/>
          <w:szCs w:val="28"/>
        </w:rPr>
        <w:t>申报</w:t>
      </w:r>
      <w:r w:rsidRPr="00337B4F">
        <w:rPr>
          <w:rFonts w:asciiTheme="minorEastAsia" w:eastAsiaTheme="minorEastAsia" w:hAnsiTheme="minorEastAsia" w:hint="eastAsia"/>
          <w:sz w:val="28"/>
          <w:szCs w:val="28"/>
        </w:rPr>
        <w:t>工作。</w:t>
      </w:r>
    </w:p>
    <w:p w14:paraId="42392BD5" w14:textId="77777777" w:rsidR="00B51581" w:rsidRPr="00337B4F" w:rsidRDefault="00B51581" w:rsidP="00337B4F">
      <w:pPr>
        <w:pStyle w:val="aa"/>
        <w:ind w:firstLineChars="200" w:firstLine="560"/>
        <w:rPr>
          <w:rFonts w:asciiTheme="minorEastAsia" w:eastAsiaTheme="minorEastAsia" w:hAnsiTheme="minorEastAsia"/>
          <w:sz w:val="28"/>
          <w:szCs w:val="28"/>
        </w:rPr>
      </w:pPr>
      <w:r w:rsidRPr="00337B4F">
        <w:rPr>
          <w:rFonts w:asciiTheme="minorEastAsia" w:eastAsiaTheme="minorEastAsia" w:hAnsiTheme="minorEastAsia" w:hint="eastAsia"/>
          <w:sz w:val="28"/>
          <w:szCs w:val="28"/>
        </w:rPr>
        <w:t>2.各校要广泛动员申报。尤其鼓励中国特色社会主义理论类、决策咨询与社会服务类优秀成果申报。</w:t>
      </w:r>
    </w:p>
    <w:p w14:paraId="26536618" w14:textId="77777777" w:rsidR="00B51581" w:rsidRPr="00337B4F" w:rsidRDefault="00B51581" w:rsidP="00337B4F">
      <w:pPr>
        <w:pStyle w:val="aa"/>
        <w:ind w:firstLineChars="200" w:firstLine="560"/>
        <w:rPr>
          <w:rFonts w:asciiTheme="minorEastAsia" w:eastAsiaTheme="minorEastAsia" w:hAnsiTheme="minorEastAsia"/>
          <w:sz w:val="28"/>
          <w:szCs w:val="28"/>
        </w:rPr>
      </w:pPr>
      <w:r w:rsidRPr="00337B4F">
        <w:rPr>
          <w:rFonts w:asciiTheme="minorEastAsia" w:eastAsiaTheme="minorEastAsia" w:hAnsiTheme="minorEastAsia" w:hint="eastAsia"/>
          <w:sz w:val="28"/>
          <w:szCs w:val="28"/>
        </w:rPr>
        <w:t>3.各校要切实落实校级审读审查责任。对推荐成果意识形态审查不严的，将依据意识形态工作责任制有关规定追究相关责任。</w:t>
      </w:r>
    </w:p>
    <w:p w14:paraId="688066C8" w14:textId="77777777" w:rsidR="00A01C98" w:rsidRPr="00337B4F" w:rsidRDefault="00B51581" w:rsidP="00337B4F">
      <w:pPr>
        <w:pStyle w:val="aa"/>
        <w:ind w:firstLineChars="200" w:firstLine="560"/>
        <w:rPr>
          <w:rFonts w:asciiTheme="minorEastAsia" w:eastAsiaTheme="minorEastAsia" w:hAnsiTheme="minorEastAsia"/>
          <w:sz w:val="28"/>
          <w:szCs w:val="28"/>
        </w:rPr>
      </w:pPr>
      <w:r w:rsidRPr="00337B4F">
        <w:rPr>
          <w:rFonts w:asciiTheme="minorEastAsia" w:eastAsiaTheme="minorEastAsia" w:hAnsiTheme="minorEastAsia" w:hint="eastAsia"/>
          <w:sz w:val="28"/>
          <w:szCs w:val="28"/>
        </w:rPr>
        <w:t>五</w:t>
      </w:r>
      <w:r w:rsidRPr="00337B4F">
        <w:rPr>
          <w:rFonts w:asciiTheme="minorEastAsia" w:eastAsiaTheme="minorEastAsia" w:hAnsiTheme="minorEastAsia"/>
          <w:sz w:val="28"/>
          <w:szCs w:val="28"/>
        </w:rPr>
        <w:t>、本项工作</w:t>
      </w:r>
      <w:r w:rsidR="00A01C98" w:rsidRPr="00337B4F">
        <w:rPr>
          <w:rFonts w:asciiTheme="minorEastAsia" w:eastAsiaTheme="minorEastAsia" w:hAnsiTheme="minorEastAsia" w:hint="eastAsia"/>
          <w:sz w:val="28"/>
          <w:szCs w:val="28"/>
        </w:rPr>
        <w:t>联系</w:t>
      </w:r>
      <w:r w:rsidRPr="00337B4F">
        <w:rPr>
          <w:rFonts w:asciiTheme="minorEastAsia" w:eastAsiaTheme="minorEastAsia" w:hAnsiTheme="minorEastAsia" w:hint="eastAsia"/>
          <w:sz w:val="28"/>
          <w:szCs w:val="28"/>
        </w:rPr>
        <w:t>人</w:t>
      </w:r>
      <w:r w:rsidR="000D06BF" w:rsidRPr="00337B4F">
        <w:rPr>
          <w:rFonts w:asciiTheme="minorEastAsia" w:eastAsiaTheme="minorEastAsia" w:hAnsiTheme="minorEastAsia" w:hint="eastAsia"/>
          <w:sz w:val="28"/>
          <w:szCs w:val="28"/>
        </w:rPr>
        <w:t>及</w:t>
      </w:r>
      <w:r w:rsidRPr="00337B4F">
        <w:rPr>
          <w:rFonts w:asciiTheme="minorEastAsia" w:eastAsiaTheme="minorEastAsia" w:hAnsiTheme="minorEastAsia"/>
          <w:sz w:val="28"/>
          <w:szCs w:val="28"/>
        </w:rPr>
        <w:t>联系</w:t>
      </w:r>
      <w:r w:rsidR="00A01C98" w:rsidRPr="00337B4F">
        <w:rPr>
          <w:rFonts w:asciiTheme="minorEastAsia" w:eastAsiaTheme="minorEastAsia" w:hAnsiTheme="minorEastAsia" w:hint="eastAsia"/>
          <w:sz w:val="28"/>
          <w:szCs w:val="28"/>
        </w:rPr>
        <w:t>方式</w:t>
      </w:r>
    </w:p>
    <w:p w14:paraId="20F3EC1D" w14:textId="77777777" w:rsidR="00534513" w:rsidRPr="00337B4F" w:rsidRDefault="00A01C98" w:rsidP="00337B4F">
      <w:pPr>
        <w:pStyle w:val="aa"/>
        <w:ind w:firstLineChars="200" w:firstLine="560"/>
        <w:rPr>
          <w:rFonts w:asciiTheme="minorEastAsia" w:eastAsiaTheme="minorEastAsia" w:hAnsiTheme="minorEastAsia"/>
          <w:sz w:val="28"/>
          <w:szCs w:val="28"/>
        </w:rPr>
      </w:pPr>
      <w:r w:rsidRPr="00337B4F">
        <w:rPr>
          <w:rFonts w:asciiTheme="minorEastAsia" w:eastAsiaTheme="minorEastAsia" w:hAnsiTheme="minorEastAsia" w:hint="eastAsia"/>
          <w:sz w:val="28"/>
          <w:szCs w:val="28"/>
        </w:rPr>
        <w:t>李代远1</w:t>
      </w:r>
      <w:r w:rsidRPr="00337B4F">
        <w:rPr>
          <w:rFonts w:asciiTheme="minorEastAsia" w:eastAsiaTheme="minorEastAsia" w:hAnsiTheme="minorEastAsia"/>
          <w:sz w:val="28"/>
          <w:szCs w:val="28"/>
        </w:rPr>
        <w:t>3521175626</w:t>
      </w:r>
      <w:r w:rsidRPr="00337B4F">
        <w:rPr>
          <w:rFonts w:asciiTheme="minorEastAsia" w:eastAsiaTheme="minorEastAsia" w:hAnsiTheme="minorEastAsia" w:hint="eastAsia"/>
          <w:sz w:val="28"/>
          <w:szCs w:val="28"/>
        </w:rPr>
        <w:t xml:space="preserve"> </w:t>
      </w:r>
      <w:r w:rsidR="00160199" w:rsidRPr="00337B4F">
        <w:rPr>
          <w:rFonts w:asciiTheme="minorEastAsia" w:eastAsiaTheme="minorEastAsia" w:hAnsiTheme="minorEastAsia" w:hint="eastAsia"/>
          <w:sz w:val="28"/>
          <w:szCs w:val="28"/>
        </w:rPr>
        <w:t>（</w:t>
      </w:r>
      <w:proofErr w:type="gramStart"/>
      <w:r w:rsidR="00160199" w:rsidRPr="00337B4F">
        <w:rPr>
          <w:rFonts w:asciiTheme="minorEastAsia" w:eastAsiaTheme="minorEastAsia" w:hAnsiTheme="minorEastAsia" w:hint="eastAsia"/>
          <w:sz w:val="28"/>
          <w:szCs w:val="28"/>
        </w:rPr>
        <w:t>微信同</w:t>
      </w:r>
      <w:proofErr w:type="gramEnd"/>
      <w:r w:rsidR="00160199" w:rsidRPr="00337B4F">
        <w:rPr>
          <w:rFonts w:asciiTheme="minorEastAsia" w:eastAsiaTheme="minorEastAsia" w:hAnsiTheme="minorEastAsia" w:hint="eastAsia"/>
          <w:sz w:val="28"/>
          <w:szCs w:val="28"/>
        </w:rPr>
        <w:t>号）</w:t>
      </w:r>
    </w:p>
    <w:p w14:paraId="48B5C5C3" w14:textId="77777777" w:rsidR="00067333" w:rsidRPr="00337B4F" w:rsidRDefault="00A01C98" w:rsidP="00337B4F">
      <w:pPr>
        <w:pStyle w:val="aa"/>
        <w:ind w:firstLineChars="200" w:firstLine="560"/>
        <w:rPr>
          <w:rFonts w:asciiTheme="minorEastAsia" w:eastAsiaTheme="minorEastAsia" w:hAnsiTheme="minorEastAsia"/>
          <w:sz w:val="28"/>
          <w:szCs w:val="28"/>
        </w:rPr>
      </w:pPr>
      <w:r w:rsidRPr="00337B4F">
        <w:rPr>
          <w:rFonts w:asciiTheme="minorEastAsia" w:eastAsiaTheme="minorEastAsia" w:hAnsiTheme="minorEastAsia" w:hint="eastAsia"/>
          <w:sz w:val="28"/>
          <w:szCs w:val="28"/>
        </w:rPr>
        <w:t>何爱英13811</w:t>
      </w:r>
      <w:r w:rsidR="00160199" w:rsidRPr="00337B4F">
        <w:rPr>
          <w:rFonts w:asciiTheme="minorEastAsia" w:eastAsiaTheme="minorEastAsia" w:hAnsiTheme="minorEastAsia" w:hint="eastAsia"/>
          <w:sz w:val="28"/>
          <w:szCs w:val="28"/>
        </w:rPr>
        <w:t>7</w:t>
      </w:r>
      <w:r w:rsidRPr="00337B4F">
        <w:rPr>
          <w:rFonts w:asciiTheme="minorEastAsia" w:eastAsiaTheme="minorEastAsia" w:hAnsiTheme="minorEastAsia" w:hint="eastAsia"/>
          <w:sz w:val="28"/>
          <w:szCs w:val="28"/>
        </w:rPr>
        <w:t>65628</w:t>
      </w:r>
      <w:r w:rsidR="00160199" w:rsidRPr="00337B4F">
        <w:rPr>
          <w:rFonts w:asciiTheme="minorEastAsia" w:eastAsiaTheme="minorEastAsia" w:hAnsiTheme="minorEastAsia" w:hint="eastAsia"/>
          <w:sz w:val="28"/>
          <w:szCs w:val="28"/>
        </w:rPr>
        <w:t xml:space="preserve"> （</w:t>
      </w:r>
      <w:proofErr w:type="gramStart"/>
      <w:r w:rsidR="00160199" w:rsidRPr="00337B4F">
        <w:rPr>
          <w:rFonts w:asciiTheme="minorEastAsia" w:eastAsiaTheme="minorEastAsia" w:hAnsiTheme="minorEastAsia" w:hint="eastAsia"/>
          <w:sz w:val="28"/>
          <w:szCs w:val="28"/>
        </w:rPr>
        <w:t>微信同</w:t>
      </w:r>
      <w:proofErr w:type="gramEnd"/>
      <w:r w:rsidR="00160199" w:rsidRPr="00337B4F">
        <w:rPr>
          <w:rFonts w:asciiTheme="minorEastAsia" w:eastAsiaTheme="minorEastAsia" w:hAnsiTheme="minorEastAsia" w:hint="eastAsia"/>
          <w:sz w:val="28"/>
          <w:szCs w:val="28"/>
        </w:rPr>
        <w:t>号）</w:t>
      </w:r>
    </w:p>
    <w:p w14:paraId="489ADED8" w14:textId="77777777" w:rsidR="00337B4F" w:rsidRPr="00337B4F" w:rsidRDefault="00337B4F" w:rsidP="00337B4F">
      <w:pPr>
        <w:pStyle w:val="aa"/>
        <w:ind w:firstLineChars="200" w:firstLine="560"/>
        <w:rPr>
          <w:rFonts w:asciiTheme="minorEastAsia" w:eastAsiaTheme="minorEastAsia" w:hAnsiTheme="minorEastAsia"/>
          <w:sz w:val="28"/>
          <w:szCs w:val="28"/>
        </w:rPr>
      </w:pPr>
    </w:p>
    <w:p w14:paraId="2D148EB0" w14:textId="77777777" w:rsidR="00337B4F" w:rsidRPr="00337B4F" w:rsidRDefault="00337B4F" w:rsidP="00337B4F">
      <w:pPr>
        <w:pStyle w:val="aa"/>
        <w:ind w:firstLineChars="200" w:firstLine="560"/>
        <w:rPr>
          <w:rFonts w:asciiTheme="minorEastAsia" w:eastAsiaTheme="minorEastAsia" w:hAnsiTheme="minorEastAsia"/>
          <w:sz w:val="28"/>
          <w:szCs w:val="28"/>
        </w:rPr>
      </w:pPr>
    </w:p>
    <w:p w14:paraId="7E356582" w14:textId="4CF6ECB1" w:rsidR="00997A90" w:rsidRPr="00337B4F" w:rsidRDefault="00FE2E56" w:rsidP="00337B4F">
      <w:pPr>
        <w:pStyle w:val="aa"/>
        <w:ind w:firstLineChars="200" w:firstLine="560"/>
        <w:rPr>
          <w:rFonts w:asciiTheme="minorEastAsia" w:eastAsiaTheme="minorEastAsia" w:hAnsiTheme="minorEastAsia"/>
          <w:sz w:val="28"/>
          <w:szCs w:val="28"/>
        </w:rPr>
      </w:pPr>
      <w:r w:rsidRPr="00337B4F">
        <w:rPr>
          <w:rFonts w:asciiTheme="minorEastAsia" w:eastAsiaTheme="minorEastAsia" w:hAnsiTheme="minorEastAsia" w:hint="eastAsia"/>
          <w:sz w:val="28"/>
          <w:szCs w:val="28"/>
        </w:rPr>
        <w:t>附件</w:t>
      </w:r>
      <w:r w:rsidR="00337B4F" w:rsidRPr="00337B4F">
        <w:rPr>
          <w:rFonts w:asciiTheme="minorEastAsia" w:eastAsiaTheme="minorEastAsia" w:hAnsiTheme="minorEastAsia" w:hint="eastAsia"/>
          <w:sz w:val="28"/>
          <w:szCs w:val="28"/>
        </w:rPr>
        <w:t>1</w:t>
      </w:r>
      <w:r w:rsidRPr="00337B4F">
        <w:rPr>
          <w:rFonts w:asciiTheme="minorEastAsia" w:eastAsiaTheme="minorEastAsia" w:hAnsiTheme="minorEastAsia" w:hint="eastAsia"/>
          <w:sz w:val="28"/>
          <w:szCs w:val="28"/>
        </w:rPr>
        <w:t>：评选</w:t>
      </w:r>
      <w:r w:rsidRPr="00337B4F">
        <w:rPr>
          <w:rFonts w:asciiTheme="minorEastAsia" w:eastAsiaTheme="minorEastAsia" w:hAnsiTheme="minorEastAsia"/>
          <w:sz w:val="28"/>
          <w:szCs w:val="28"/>
        </w:rPr>
        <w:t>条例；</w:t>
      </w:r>
    </w:p>
    <w:p w14:paraId="61841593" w14:textId="3EF026B9" w:rsidR="006279E3" w:rsidRPr="00337B4F" w:rsidRDefault="00337B4F" w:rsidP="00337B4F">
      <w:pPr>
        <w:pStyle w:val="aa"/>
        <w:ind w:firstLineChars="200" w:firstLine="560"/>
        <w:rPr>
          <w:rFonts w:asciiTheme="minorEastAsia" w:eastAsiaTheme="minorEastAsia" w:hAnsiTheme="minorEastAsia"/>
          <w:sz w:val="28"/>
          <w:szCs w:val="28"/>
        </w:rPr>
      </w:pPr>
      <w:r w:rsidRPr="00337B4F">
        <w:rPr>
          <w:rFonts w:asciiTheme="minorEastAsia" w:eastAsiaTheme="minorEastAsia" w:hAnsiTheme="minorEastAsia" w:hint="eastAsia"/>
          <w:sz w:val="28"/>
          <w:szCs w:val="28"/>
        </w:rPr>
        <w:t>附件</w:t>
      </w:r>
      <w:r w:rsidRPr="00337B4F">
        <w:rPr>
          <w:rFonts w:asciiTheme="minorEastAsia" w:eastAsiaTheme="minorEastAsia" w:hAnsiTheme="minorEastAsia" w:hint="eastAsia"/>
          <w:sz w:val="28"/>
          <w:szCs w:val="28"/>
        </w:rPr>
        <w:t>2</w:t>
      </w:r>
      <w:r w:rsidRPr="00337B4F">
        <w:rPr>
          <w:rFonts w:asciiTheme="minorEastAsia" w:eastAsiaTheme="minorEastAsia" w:hAnsiTheme="minorEastAsia" w:hint="eastAsia"/>
          <w:sz w:val="28"/>
          <w:szCs w:val="28"/>
        </w:rPr>
        <w:t>：</w:t>
      </w:r>
      <w:r w:rsidR="00FE2E56" w:rsidRPr="00337B4F">
        <w:rPr>
          <w:rFonts w:asciiTheme="minorEastAsia" w:eastAsiaTheme="minorEastAsia" w:hAnsiTheme="minorEastAsia" w:hint="eastAsia"/>
          <w:sz w:val="28"/>
          <w:szCs w:val="28"/>
        </w:rPr>
        <w:t>申报者培训</w:t>
      </w:r>
      <w:r w:rsidR="00FE2E56" w:rsidRPr="00337B4F">
        <w:rPr>
          <w:rFonts w:asciiTheme="minorEastAsia" w:eastAsiaTheme="minorEastAsia" w:hAnsiTheme="minorEastAsia"/>
          <w:sz w:val="28"/>
          <w:szCs w:val="28"/>
        </w:rPr>
        <w:t>文稿；</w:t>
      </w:r>
    </w:p>
    <w:p w14:paraId="233C9C9E" w14:textId="11F64FA2" w:rsidR="006279E3" w:rsidRPr="00337B4F" w:rsidRDefault="00337B4F" w:rsidP="00337B4F">
      <w:pPr>
        <w:pStyle w:val="aa"/>
        <w:ind w:firstLineChars="200" w:firstLine="560"/>
        <w:rPr>
          <w:rFonts w:asciiTheme="minorEastAsia" w:eastAsiaTheme="minorEastAsia" w:hAnsiTheme="minorEastAsia"/>
          <w:sz w:val="28"/>
          <w:szCs w:val="28"/>
        </w:rPr>
      </w:pPr>
      <w:r w:rsidRPr="00337B4F">
        <w:rPr>
          <w:rFonts w:asciiTheme="minorEastAsia" w:eastAsiaTheme="minorEastAsia" w:hAnsiTheme="minorEastAsia" w:hint="eastAsia"/>
          <w:sz w:val="28"/>
          <w:szCs w:val="28"/>
        </w:rPr>
        <w:t>附件</w:t>
      </w:r>
      <w:r w:rsidRPr="00337B4F">
        <w:rPr>
          <w:rFonts w:asciiTheme="minorEastAsia" w:eastAsiaTheme="minorEastAsia" w:hAnsiTheme="minorEastAsia" w:hint="eastAsia"/>
          <w:sz w:val="28"/>
          <w:szCs w:val="28"/>
        </w:rPr>
        <w:t>3</w:t>
      </w:r>
      <w:r w:rsidRPr="00337B4F">
        <w:rPr>
          <w:rFonts w:asciiTheme="minorEastAsia" w:eastAsiaTheme="minorEastAsia" w:hAnsiTheme="minorEastAsia" w:hint="eastAsia"/>
          <w:sz w:val="28"/>
          <w:szCs w:val="28"/>
        </w:rPr>
        <w:t>：</w:t>
      </w:r>
      <w:r w:rsidR="00FE2E56" w:rsidRPr="00337B4F">
        <w:rPr>
          <w:rFonts w:asciiTheme="minorEastAsia" w:eastAsiaTheme="minorEastAsia" w:hAnsiTheme="minorEastAsia" w:hint="eastAsia"/>
          <w:sz w:val="28"/>
          <w:szCs w:val="28"/>
        </w:rPr>
        <w:t>申报者操作指导</w:t>
      </w:r>
      <w:r w:rsidR="00FE2E56" w:rsidRPr="00337B4F">
        <w:rPr>
          <w:rFonts w:asciiTheme="minorEastAsia" w:eastAsiaTheme="minorEastAsia" w:hAnsiTheme="minorEastAsia"/>
          <w:sz w:val="28"/>
          <w:szCs w:val="28"/>
        </w:rPr>
        <w:t>手册；</w:t>
      </w:r>
    </w:p>
    <w:p w14:paraId="675128AC" w14:textId="2853486C" w:rsidR="006279E3" w:rsidRPr="00337B4F" w:rsidRDefault="00337B4F" w:rsidP="00337B4F">
      <w:pPr>
        <w:pStyle w:val="aa"/>
        <w:ind w:firstLineChars="200" w:firstLine="560"/>
        <w:rPr>
          <w:rFonts w:asciiTheme="minorEastAsia" w:eastAsiaTheme="minorEastAsia" w:hAnsiTheme="minorEastAsia"/>
          <w:sz w:val="28"/>
          <w:szCs w:val="28"/>
        </w:rPr>
      </w:pPr>
      <w:r w:rsidRPr="00337B4F">
        <w:rPr>
          <w:rFonts w:asciiTheme="minorEastAsia" w:eastAsiaTheme="minorEastAsia" w:hAnsiTheme="minorEastAsia" w:hint="eastAsia"/>
          <w:sz w:val="28"/>
          <w:szCs w:val="28"/>
        </w:rPr>
        <w:t>附件</w:t>
      </w:r>
      <w:r w:rsidRPr="00337B4F">
        <w:rPr>
          <w:rFonts w:asciiTheme="minorEastAsia" w:eastAsiaTheme="minorEastAsia" w:hAnsiTheme="minorEastAsia" w:hint="eastAsia"/>
          <w:sz w:val="28"/>
          <w:szCs w:val="28"/>
        </w:rPr>
        <w:t>4</w:t>
      </w:r>
      <w:r w:rsidRPr="00337B4F">
        <w:rPr>
          <w:rFonts w:asciiTheme="minorEastAsia" w:eastAsiaTheme="minorEastAsia" w:hAnsiTheme="minorEastAsia" w:hint="eastAsia"/>
          <w:sz w:val="28"/>
          <w:szCs w:val="28"/>
        </w:rPr>
        <w:t>：</w:t>
      </w:r>
      <w:r w:rsidR="00FE2E56" w:rsidRPr="00337B4F">
        <w:rPr>
          <w:rFonts w:asciiTheme="minorEastAsia" w:eastAsiaTheme="minorEastAsia" w:hAnsiTheme="minorEastAsia" w:hint="eastAsia"/>
          <w:sz w:val="28"/>
          <w:szCs w:val="28"/>
        </w:rPr>
        <w:t>填报</w:t>
      </w:r>
      <w:r w:rsidR="00FE2E56" w:rsidRPr="00337B4F">
        <w:rPr>
          <w:rFonts w:asciiTheme="minorEastAsia" w:eastAsiaTheme="minorEastAsia" w:hAnsiTheme="minorEastAsia"/>
          <w:sz w:val="28"/>
          <w:szCs w:val="28"/>
        </w:rPr>
        <w:t>说明；</w:t>
      </w:r>
    </w:p>
    <w:p w14:paraId="2F922F11" w14:textId="2AFC21B4" w:rsidR="00FE2E56" w:rsidRPr="00337B4F" w:rsidRDefault="00337B4F" w:rsidP="00337B4F">
      <w:pPr>
        <w:pStyle w:val="aa"/>
        <w:ind w:firstLineChars="200" w:firstLine="560"/>
        <w:rPr>
          <w:rFonts w:asciiTheme="minorEastAsia" w:eastAsiaTheme="minorEastAsia" w:hAnsiTheme="minorEastAsia"/>
          <w:sz w:val="28"/>
          <w:szCs w:val="28"/>
        </w:rPr>
      </w:pPr>
      <w:r w:rsidRPr="00337B4F">
        <w:rPr>
          <w:rFonts w:asciiTheme="minorEastAsia" w:eastAsiaTheme="minorEastAsia" w:hAnsiTheme="minorEastAsia" w:hint="eastAsia"/>
          <w:sz w:val="28"/>
          <w:szCs w:val="28"/>
        </w:rPr>
        <w:t>附件</w:t>
      </w:r>
      <w:r w:rsidRPr="00337B4F">
        <w:rPr>
          <w:rFonts w:asciiTheme="minorEastAsia" w:eastAsiaTheme="minorEastAsia" w:hAnsiTheme="minorEastAsia" w:hint="eastAsia"/>
          <w:sz w:val="28"/>
          <w:szCs w:val="28"/>
        </w:rPr>
        <w:t>5</w:t>
      </w:r>
      <w:r w:rsidRPr="00337B4F">
        <w:rPr>
          <w:rFonts w:asciiTheme="minorEastAsia" w:eastAsiaTheme="minorEastAsia" w:hAnsiTheme="minorEastAsia" w:hint="eastAsia"/>
          <w:sz w:val="28"/>
          <w:szCs w:val="28"/>
        </w:rPr>
        <w:t>：</w:t>
      </w:r>
      <w:r w:rsidR="00FE2E56" w:rsidRPr="00337B4F">
        <w:rPr>
          <w:rFonts w:asciiTheme="minorEastAsia" w:eastAsiaTheme="minorEastAsia" w:hAnsiTheme="minorEastAsia" w:hint="eastAsia"/>
          <w:sz w:val="28"/>
          <w:szCs w:val="28"/>
        </w:rPr>
        <w:t>学科</w:t>
      </w:r>
      <w:r w:rsidR="00FE2E56" w:rsidRPr="00337B4F">
        <w:rPr>
          <w:rFonts w:asciiTheme="minorEastAsia" w:eastAsiaTheme="minorEastAsia" w:hAnsiTheme="minorEastAsia"/>
          <w:sz w:val="28"/>
          <w:szCs w:val="28"/>
        </w:rPr>
        <w:t>代码</w:t>
      </w:r>
    </w:p>
    <w:p w14:paraId="16247E30" w14:textId="77777777" w:rsidR="00067333" w:rsidRPr="00337B4F" w:rsidRDefault="003351D2" w:rsidP="00337B4F">
      <w:pPr>
        <w:pStyle w:val="aa"/>
        <w:ind w:firstLineChars="200" w:firstLine="560"/>
        <w:jc w:val="right"/>
        <w:rPr>
          <w:rFonts w:asciiTheme="minorEastAsia" w:eastAsiaTheme="minorEastAsia" w:hAnsiTheme="minorEastAsia"/>
          <w:sz w:val="28"/>
          <w:szCs w:val="28"/>
        </w:rPr>
      </w:pPr>
      <w:r w:rsidRPr="00337B4F">
        <w:rPr>
          <w:rFonts w:asciiTheme="minorEastAsia" w:eastAsiaTheme="minorEastAsia" w:hAnsiTheme="minorEastAsia" w:hint="eastAsia"/>
          <w:sz w:val="28"/>
          <w:szCs w:val="28"/>
        </w:rPr>
        <w:t xml:space="preserve">　　</w:t>
      </w:r>
      <w:r w:rsidR="00C468EF" w:rsidRPr="00337B4F">
        <w:rPr>
          <w:rFonts w:asciiTheme="minorEastAsia" w:eastAsiaTheme="minorEastAsia" w:hAnsiTheme="minorEastAsia" w:hint="eastAsia"/>
          <w:sz w:val="28"/>
          <w:szCs w:val="28"/>
        </w:rPr>
        <w:t xml:space="preserve">      </w:t>
      </w:r>
      <w:r w:rsidRPr="00337B4F">
        <w:rPr>
          <w:rFonts w:asciiTheme="minorEastAsia" w:eastAsiaTheme="minorEastAsia" w:hAnsiTheme="minorEastAsia" w:hint="eastAsia"/>
          <w:sz w:val="28"/>
          <w:szCs w:val="28"/>
        </w:rPr>
        <w:t>朝阳区</w:t>
      </w:r>
      <w:r w:rsidR="00C468EF" w:rsidRPr="00337B4F">
        <w:rPr>
          <w:rFonts w:asciiTheme="minorEastAsia" w:eastAsiaTheme="minorEastAsia" w:hAnsiTheme="minorEastAsia" w:hint="eastAsia"/>
          <w:sz w:val="28"/>
          <w:szCs w:val="28"/>
        </w:rPr>
        <w:t>教育研究中心</w:t>
      </w:r>
    </w:p>
    <w:p w14:paraId="1109B734" w14:textId="77777777" w:rsidR="004358AB" w:rsidRPr="00337B4F" w:rsidRDefault="00067333" w:rsidP="00337B4F">
      <w:pPr>
        <w:pStyle w:val="aa"/>
        <w:ind w:firstLineChars="200" w:firstLine="560"/>
        <w:jc w:val="right"/>
        <w:rPr>
          <w:rFonts w:asciiTheme="minorEastAsia" w:eastAsiaTheme="minorEastAsia" w:hAnsiTheme="minorEastAsia"/>
          <w:sz w:val="28"/>
          <w:szCs w:val="28"/>
        </w:rPr>
      </w:pPr>
      <w:r w:rsidRPr="00337B4F">
        <w:rPr>
          <w:rFonts w:asciiTheme="minorEastAsia" w:eastAsiaTheme="minorEastAsia" w:hAnsiTheme="minorEastAsia" w:hint="eastAsia"/>
          <w:sz w:val="28"/>
          <w:szCs w:val="28"/>
        </w:rPr>
        <w:t>2020年8月</w:t>
      </w:r>
      <w:r w:rsidR="00721372" w:rsidRPr="00337B4F">
        <w:rPr>
          <w:rFonts w:asciiTheme="minorEastAsia" w:eastAsiaTheme="minorEastAsia" w:hAnsiTheme="minorEastAsia" w:hint="eastAsia"/>
          <w:sz w:val="28"/>
          <w:szCs w:val="28"/>
        </w:rPr>
        <w:t>23</w:t>
      </w:r>
      <w:r w:rsidRPr="00337B4F">
        <w:rPr>
          <w:rFonts w:asciiTheme="minorEastAsia" w:eastAsiaTheme="minorEastAsia" w:hAnsiTheme="minorEastAsia" w:hint="eastAsia"/>
          <w:sz w:val="28"/>
          <w:szCs w:val="28"/>
        </w:rPr>
        <w:t>日</w:t>
      </w:r>
    </w:p>
    <w:sectPr w:rsidR="004358AB" w:rsidRPr="00337B4F" w:rsidSect="00997A90">
      <w:pgSz w:w="11906" w:h="16838"/>
      <w:pgMar w:top="1440" w:right="1700" w:bottom="1276"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9B00A9" w14:textId="77777777" w:rsidR="00EB6ADA" w:rsidRDefault="00EB6ADA" w:rsidP="009F732D">
      <w:pPr>
        <w:spacing w:after="0"/>
      </w:pPr>
      <w:r>
        <w:separator/>
      </w:r>
    </w:p>
  </w:endnote>
  <w:endnote w:type="continuationSeparator" w:id="0">
    <w:p w14:paraId="6F1F6479" w14:textId="77777777" w:rsidR="00EB6ADA" w:rsidRDefault="00EB6ADA" w:rsidP="009F732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AB9757" w14:textId="77777777" w:rsidR="00EB6ADA" w:rsidRDefault="00EB6ADA" w:rsidP="009F732D">
      <w:pPr>
        <w:spacing w:after="0"/>
      </w:pPr>
      <w:r>
        <w:separator/>
      </w:r>
    </w:p>
  </w:footnote>
  <w:footnote w:type="continuationSeparator" w:id="0">
    <w:p w14:paraId="54CA464A" w14:textId="77777777" w:rsidR="00EB6ADA" w:rsidRDefault="00EB6ADA" w:rsidP="009F732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ADD6771"/>
    <w:multiLevelType w:val="hybridMultilevel"/>
    <w:tmpl w:val="200A71D4"/>
    <w:lvl w:ilvl="0" w:tplc="71BCD54A">
      <w:start w:val="1"/>
      <w:numFmt w:val="decimal"/>
      <w:lvlText w:val="%1."/>
      <w:lvlJc w:val="left"/>
      <w:pPr>
        <w:ind w:left="915" w:hanging="360"/>
      </w:pPr>
      <w:rPr>
        <w:rFonts w:hint="default"/>
      </w:rPr>
    </w:lvl>
    <w:lvl w:ilvl="1" w:tplc="04090019" w:tentative="1">
      <w:start w:val="1"/>
      <w:numFmt w:val="lowerLetter"/>
      <w:lvlText w:val="%2)"/>
      <w:lvlJc w:val="left"/>
      <w:pPr>
        <w:ind w:left="1395" w:hanging="420"/>
      </w:pPr>
    </w:lvl>
    <w:lvl w:ilvl="2" w:tplc="0409001B" w:tentative="1">
      <w:start w:val="1"/>
      <w:numFmt w:val="lowerRoman"/>
      <w:lvlText w:val="%3."/>
      <w:lvlJc w:val="right"/>
      <w:pPr>
        <w:ind w:left="1815" w:hanging="420"/>
      </w:pPr>
    </w:lvl>
    <w:lvl w:ilvl="3" w:tplc="0409000F" w:tentative="1">
      <w:start w:val="1"/>
      <w:numFmt w:val="decimal"/>
      <w:lvlText w:val="%4."/>
      <w:lvlJc w:val="left"/>
      <w:pPr>
        <w:ind w:left="2235" w:hanging="420"/>
      </w:pPr>
    </w:lvl>
    <w:lvl w:ilvl="4" w:tplc="04090019" w:tentative="1">
      <w:start w:val="1"/>
      <w:numFmt w:val="lowerLetter"/>
      <w:lvlText w:val="%5)"/>
      <w:lvlJc w:val="left"/>
      <w:pPr>
        <w:ind w:left="2655" w:hanging="420"/>
      </w:pPr>
    </w:lvl>
    <w:lvl w:ilvl="5" w:tplc="0409001B" w:tentative="1">
      <w:start w:val="1"/>
      <w:numFmt w:val="lowerRoman"/>
      <w:lvlText w:val="%6."/>
      <w:lvlJc w:val="right"/>
      <w:pPr>
        <w:ind w:left="3075" w:hanging="420"/>
      </w:pPr>
    </w:lvl>
    <w:lvl w:ilvl="6" w:tplc="0409000F" w:tentative="1">
      <w:start w:val="1"/>
      <w:numFmt w:val="decimal"/>
      <w:lvlText w:val="%7."/>
      <w:lvlJc w:val="left"/>
      <w:pPr>
        <w:ind w:left="3495" w:hanging="420"/>
      </w:pPr>
    </w:lvl>
    <w:lvl w:ilvl="7" w:tplc="04090019" w:tentative="1">
      <w:start w:val="1"/>
      <w:numFmt w:val="lowerLetter"/>
      <w:lvlText w:val="%8)"/>
      <w:lvlJc w:val="left"/>
      <w:pPr>
        <w:ind w:left="3915" w:hanging="420"/>
      </w:pPr>
    </w:lvl>
    <w:lvl w:ilvl="8" w:tplc="0409001B" w:tentative="1">
      <w:start w:val="1"/>
      <w:numFmt w:val="lowerRoman"/>
      <w:lvlText w:val="%9."/>
      <w:lvlJc w:val="right"/>
      <w:pPr>
        <w:ind w:left="4335" w:hanging="420"/>
      </w:pPr>
    </w:lvl>
  </w:abstractNum>
  <w:abstractNum w:abstractNumId="1" w15:restartNumberingAfterBreak="0">
    <w:nsid w:val="3B5B4B9E"/>
    <w:multiLevelType w:val="hybridMultilevel"/>
    <w:tmpl w:val="39A4AFA8"/>
    <w:lvl w:ilvl="0" w:tplc="060C4B4C">
      <w:start w:val="1"/>
      <w:numFmt w:val="decimal"/>
      <w:lvlText w:val="%1."/>
      <w:lvlJc w:val="left"/>
      <w:pPr>
        <w:ind w:left="915" w:hanging="360"/>
      </w:pPr>
      <w:rPr>
        <w:rFonts w:hint="default"/>
      </w:rPr>
    </w:lvl>
    <w:lvl w:ilvl="1" w:tplc="04090019" w:tentative="1">
      <w:start w:val="1"/>
      <w:numFmt w:val="lowerLetter"/>
      <w:lvlText w:val="%2)"/>
      <w:lvlJc w:val="left"/>
      <w:pPr>
        <w:ind w:left="1395" w:hanging="420"/>
      </w:pPr>
    </w:lvl>
    <w:lvl w:ilvl="2" w:tplc="0409001B" w:tentative="1">
      <w:start w:val="1"/>
      <w:numFmt w:val="lowerRoman"/>
      <w:lvlText w:val="%3."/>
      <w:lvlJc w:val="right"/>
      <w:pPr>
        <w:ind w:left="1815" w:hanging="420"/>
      </w:pPr>
    </w:lvl>
    <w:lvl w:ilvl="3" w:tplc="0409000F" w:tentative="1">
      <w:start w:val="1"/>
      <w:numFmt w:val="decimal"/>
      <w:lvlText w:val="%4."/>
      <w:lvlJc w:val="left"/>
      <w:pPr>
        <w:ind w:left="2235" w:hanging="420"/>
      </w:pPr>
    </w:lvl>
    <w:lvl w:ilvl="4" w:tplc="04090019" w:tentative="1">
      <w:start w:val="1"/>
      <w:numFmt w:val="lowerLetter"/>
      <w:lvlText w:val="%5)"/>
      <w:lvlJc w:val="left"/>
      <w:pPr>
        <w:ind w:left="2655" w:hanging="420"/>
      </w:pPr>
    </w:lvl>
    <w:lvl w:ilvl="5" w:tplc="0409001B" w:tentative="1">
      <w:start w:val="1"/>
      <w:numFmt w:val="lowerRoman"/>
      <w:lvlText w:val="%6."/>
      <w:lvlJc w:val="right"/>
      <w:pPr>
        <w:ind w:left="3075" w:hanging="420"/>
      </w:pPr>
    </w:lvl>
    <w:lvl w:ilvl="6" w:tplc="0409000F" w:tentative="1">
      <w:start w:val="1"/>
      <w:numFmt w:val="decimal"/>
      <w:lvlText w:val="%7."/>
      <w:lvlJc w:val="left"/>
      <w:pPr>
        <w:ind w:left="3495" w:hanging="420"/>
      </w:pPr>
    </w:lvl>
    <w:lvl w:ilvl="7" w:tplc="04090019" w:tentative="1">
      <w:start w:val="1"/>
      <w:numFmt w:val="lowerLetter"/>
      <w:lvlText w:val="%8)"/>
      <w:lvlJc w:val="left"/>
      <w:pPr>
        <w:ind w:left="3915" w:hanging="420"/>
      </w:pPr>
    </w:lvl>
    <w:lvl w:ilvl="8" w:tplc="0409001B" w:tentative="1">
      <w:start w:val="1"/>
      <w:numFmt w:val="lowerRoman"/>
      <w:lvlText w:val="%9."/>
      <w:lvlJc w:val="right"/>
      <w:pPr>
        <w:ind w:left="4335" w:hanging="420"/>
      </w:pPr>
    </w:lvl>
  </w:abstractNum>
  <w:abstractNum w:abstractNumId="2" w15:restartNumberingAfterBreak="0">
    <w:nsid w:val="5C683B28"/>
    <w:multiLevelType w:val="hybridMultilevel"/>
    <w:tmpl w:val="BAF85118"/>
    <w:lvl w:ilvl="0" w:tplc="024456AE">
      <w:start w:val="1"/>
      <w:numFmt w:val="decimal"/>
      <w:lvlText w:val="%1."/>
      <w:lvlJc w:val="left"/>
      <w:pPr>
        <w:ind w:left="915" w:hanging="360"/>
      </w:pPr>
      <w:rPr>
        <w:rFonts w:hint="default"/>
      </w:rPr>
    </w:lvl>
    <w:lvl w:ilvl="1" w:tplc="04090019" w:tentative="1">
      <w:start w:val="1"/>
      <w:numFmt w:val="lowerLetter"/>
      <w:lvlText w:val="%2)"/>
      <w:lvlJc w:val="left"/>
      <w:pPr>
        <w:ind w:left="1395" w:hanging="420"/>
      </w:pPr>
    </w:lvl>
    <w:lvl w:ilvl="2" w:tplc="0409001B" w:tentative="1">
      <w:start w:val="1"/>
      <w:numFmt w:val="lowerRoman"/>
      <w:lvlText w:val="%3."/>
      <w:lvlJc w:val="right"/>
      <w:pPr>
        <w:ind w:left="1815" w:hanging="420"/>
      </w:pPr>
    </w:lvl>
    <w:lvl w:ilvl="3" w:tplc="0409000F" w:tentative="1">
      <w:start w:val="1"/>
      <w:numFmt w:val="decimal"/>
      <w:lvlText w:val="%4."/>
      <w:lvlJc w:val="left"/>
      <w:pPr>
        <w:ind w:left="2235" w:hanging="420"/>
      </w:pPr>
    </w:lvl>
    <w:lvl w:ilvl="4" w:tplc="04090019" w:tentative="1">
      <w:start w:val="1"/>
      <w:numFmt w:val="lowerLetter"/>
      <w:lvlText w:val="%5)"/>
      <w:lvlJc w:val="left"/>
      <w:pPr>
        <w:ind w:left="2655" w:hanging="420"/>
      </w:pPr>
    </w:lvl>
    <w:lvl w:ilvl="5" w:tplc="0409001B" w:tentative="1">
      <w:start w:val="1"/>
      <w:numFmt w:val="lowerRoman"/>
      <w:lvlText w:val="%6."/>
      <w:lvlJc w:val="right"/>
      <w:pPr>
        <w:ind w:left="3075" w:hanging="420"/>
      </w:pPr>
    </w:lvl>
    <w:lvl w:ilvl="6" w:tplc="0409000F" w:tentative="1">
      <w:start w:val="1"/>
      <w:numFmt w:val="decimal"/>
      <w:lvlText w:val="%7."/>
      <w:lvlJc w:val="left"/>
      <w:pPr>
        <w:ind w:left="3495" w:hanging="420"/>
      </w:pPr>
    </w:lvl>
    <w:lvl w:ilvl="7" w:tplc="04090019" w:tentative="1">
      <w:start w:val="1"/>
      <w:numFmt w:val="lowerLetter"/>
      <w:lvlText w:val="%8)"/>
      <w:lvlJc w:val="left"/>
      <w:pPr>
        <w:ind w:left="3915" w:hanging="420"/>
      </w:pPr>
    </w:lvl>
    <w:lvl w:ilvl="8" w:tplc="0409001B" w:tentative="1">
      <w:start w:val="1"/>
      <w:numFmt w:val="lowerRoman"/>
      <w:lvlText w:val="%9."/>
      <w:lvlJc w:val="right"/>
      <w:pPr>
        <w:ind w:left="4335"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7"/>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D31D50"/>
    <w:rsid w:val="0002110B"/>
    <w:rsid w:val="00067333"/>
    <w:rsid w:val="000D06BF"/>
    <w:rsid w:val="000D66F0"/>
    <w:rsid w:val="000E6A79"/>
    <w:rsid w:val="0013201E"/>
    <w:rsid w:val="001468C9"/>
    <w:rsid w:val="00160199"/>
    <w:rsid w:val="001A19E9"/>
    <w:rsid w:val="001A3AC7"/>
    <w:rsid w:val="00216050"/>
    <w:rsid w:val="002345D8"/>
    <w:rsid w:val="002D7929"/>
    <w:rsid w:val="00323B43"/>
    <w:rsid w:val="003351D2"/>
    <w:rsid w:val="00337B4F"/>
    <w:rsid w:val="00340346"/>
    <w:rsid w:val="0038532D"/>
    <w:rsid w:val="003A7AA8"/>
    <w:rsid w:val="003C21BF"/>
    <w:rsid w:val="003D37D8"/>
    <w:rsid w:val="003F3296"/>
    <w:rsid w:val="00426133"/>
    <w:rsid w:val="0043497E"/>
    <w:rsid w:val="004358AB"/>
    <w:rsid w:val="004C03A1"/>
    <w:rsid w:val="00511E66"/>
    <w:rsid w:val="00534513"/>
    <w:rsid w:val="00561714"/>
    <w:rsid w:val="005E7DB2"/>
    <w:rsid w:val="006279E3"/>
    <w:rsid w:val="006364FB"/>
    <w:rsid w:val="006815D5"/>
    <w:rsid w:val="006E4D34"/>
    <w:rsid w:val="00721372"/>
    <w:rsid w:val="00827A7B"/>
    <w:rsid w:val="008447DB"/>
    <w:rsid w:val="00874B8F"/>
    <w:rsid w:val="008B7726"/>
    <w:rsid w:val="008D1E13"/>
    <w:rsid w:val="00997A90"/>
    <w:rsid w:val="009C7C19"/>
    <w:rsid w:val="009F732D"/>
    <w:rsid w:val="00A01C98"/>
    <w:rsid w:val="00A4189D"/>
    <w:rsid w:val="00A54B2A"/>
    <w:rsid w:val="00B51581"/>
    <w:rsid w:val="00B720BF"/>
    <w:rsid w:val="00C468EF"/>
    <w:rsid w:val="00CB1F4A"/>
    <w:rsid w:val="00CC5D97"/>
    <w:rsid w:val="00D12F2A"/>
    <w:rsid w:val="00D31D50"/>
    <w:rsid w:val="00E14D7D"/>
    <w:rsid w:val="00E30AA4"/>
    <w:rsid w:val="00E32662"/>
    <w:rsid w:val="00E6436F"/>
    <w:rsid w:val="00E93C80"/>
    <w:rsid w:val="00EA17F2"/>
    <w:rsid w:val="00EB6ADA"/>
    <w:rsid w:val="00F26994"/>
    <w:rsid w:val="00F700C4"/>
    <w:rsid w:val="00F70E26"/>
    <w:rsid w:val="00FE2E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2E304"/>
  <w15:docId w15:val="{691112AB-4436-4A92-B4F8-DD69F81D4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3B43"/>
    <w:pPr>
      <w:adjustRightInd w:val="0"/>
      <w:snapToGrid w:val="0"/>
      <w:spacing w:line="240" w:lineRule="auto"/>
    </w:pPr>
    <w:rPr>
      <w:rFonts w:ascii="Tahoma" w:hAnsi="Tahoma"/>
    </w:rPr>
  </w:style>
  <w:style w:type="paragraph" w:styleId="3">
    <w:name w:val="heading 3"/>
    <w:basedOn w:val="a"/>
    <w:link w:val="30"/>
    <w:uiPriority w:val="9"/>
    <w:qFormat/>
    <w:rsid w:val="00067333"/>
    <w:pPr>
      <w:adjustRightInd/>
      <w:snapToGrid/>
      <w:spacing w:before="100" w:beforeAutospacing="1" w:after="100" w:afterAutospacing="1"/>
      <w:outlineLvl w:val="2"/>
    </w:pPr>
    <w:rPr>
      <w:rFonts w:ascii="宋体" w:eastAsia="宋体" w:hAnsi="宋体" w:cs="宋体"/>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标题 3 字符"/>
    <w:basedOn w:val="a0"/>
    <w:link w:val="3"/>
    <w:uiPriority w:val="9"/>
    <w:rsid w:val="00067333"/>
    <w:rPr>
      <w:rFonts w:ascii="宋体" w:eastAsia="宋体" w:hAnsi="宋体" w:cs="宋体"/>
      <w:b/>
      <w:bCs/>
      <w:sz w:val="27"/>
      <w:szCs w:val="27"/>
    </w:rPr>
  </w:style>
  <w:style w:type="paragraph" w:customStyle="1" w:styleId="bord-dashed">
    <w:name w:val="bord-dashed"/>
    <w:basedOn w:val="a"/>
    <w:rsid w:val="00067333"/>
    <w:pPr>
      <w:adjustRightInd/>
      <w:snapToGrid/>
      <w:spacing w:before="100" w:beforeAutospacing="1" w:after="100" w:afterAutospacing="1"/>
    </w:pPr>
    <w:rPr>
      <w:rFonts w:ascii="宋体" w:eastAsia="宋体" w:hAnsi="宋体" w:cs="宋体"/>
      <w:sz w:val="24"/>
      <w:szCs w:val="24"/>
    </w:rPr>
  </w:style>
  <w:style w:type="character" w:customStyle="1" w:styleId="m-r-30">
    <w:name w:val="m-r-30"/>
    <w:basedOn w:val="a0"/>
    <w:rsid w:val="00067333"/>
  </w:style>
  <w:style w:type="paragraph" w:styleId="a3">
    <w:name w:val="Normal (Web)"/>
    <w:basedOn w:val="a"/>
    <w:uiPriority w:val="99"/>
    <w:semiHidden/>
    <w:unhideWhenUsed/>
    <w:rsid w:val="00067333"/>
    <w:pPr>
      <w:adjustRightInd/>
      <w:snapToGrid/>
      <w:spacing w:before="100" w:beforeAutospacing="1" w:after="100" w:afterAutospacing="1"/>
    </w:pPr>
    <w:rPr>
      <w:rFonts w:ascii="宋体" w:eastAsia="宋体" w:hAnsi="宋体" w:cs="宋体"/>
      <w:sz w:val="24"/>
      <w:szCs w:val="24"/>
    </w:rPr>
  </w:style>
  <w:style w:type="paragraph" w:customStyle="1" w:styleId="insertfiletag">
    <w:name w:val="insertfiletag"/>
    <w:basedOn w:val="a"/>
    <w:rsid w:val="00067333"/>
    <w:pPr>
      <w:adjustRightInd/>
      <w:snapToGrid/>
      <w:spacing w:before="100" w:beforeAutospacing="1" w:after="100" w:afterAutospacing="1"/>
    </w:pPr>
    <w:rPr>
      <w:rFonts w:ascii="宋体" w:eastAsia="宋体" w:hAnsi="宋体" w:cs="宋体"/>
      <w:sz w:val="24"/>
      <w:szCs w:val="24"/>
    </w:rPr>
  </w:style>
  <w:style w:type="character" w:styleId="a4">
    <w:name w:val="Hyperlink"/>
    <w:basedOn w:val="a0"/>
    <w:uiPriority w:val="99"/>
    <w:semiHidden/>
    <w:unhideWhenUsed/>
    <w:rsid w:val="00067333"/>
    <w:rPr>
      <w:color w:val="0000FF"/>
      <w:u w:val="single"/>
    </w:rPr>
  </w:style>
  <w:style w:type="paragraph" w:styleId="a5">
    <w:name w:val="header"/>
    <w:basedOn w:val="a"/>
    <w:link w:val="a6"/>
    <w:uiPriority w:val="99"/>
    <w:unhideWhenUsed/>
    <w:rsid w:val="009F732D"/>
    <w:pPr>
      <w:pBdr>
        <w:bottom w:val="single" w:sz="6" w:space="1" w:color="auto"/>
      </w:pBdr>
      <w:tabs>
        <w:tab w:val="center" w:pos="4153"/>
        <w:tab w:val="right" w:pos="8306"/>
      </w:tabs>
      <w:jc w:val="center"/>
    </w:pPr>
    <w:rPr>
      <w:sz w:val="18"/>
      <w:szCs w:val="18"/>
    </w:rPr>
  </w:style>
  <w:style w:type="character" w:customStyle="1" w:styleId="a6">
    <w:name w:val="页眉 字符"/>
    <w:basedOn w:val="a0"/>
    <w:link w:val="a5"/>
    <w:uiPriority w:val="99"/>
    <w:rsid w:val="009F732D"/>
    <w:rPr>
      <w:rFonts w:ascii="Tahoma" w:hAnsi="Tahoma"/>
      <w:sz w:val="18"/>
      <w:szCs w:val="18"/>
    </w:rPr>
  </w:style>
  <w:style w:type="paragraph" w:styleId="a7">
    <w:name w:val="footer"/>
    <w:basedOn w:val="a"/>
    <w:link w:val="a8"/>
    <w:uiPriority w:val="99"/>
    <w:unhideWhenUsed/>
    <w:rsid w:val="009F732D"/>
    <w:pPr>
      <w:tabs>
        <w:tab w:val="center" w:pos="4153"/>
        <w:tab w:val="right" w:pos="8306"/>
      </w:tabs>
    </w:pPr>
    <w:rPr>
      <w:sz w:val="18"/>
      <w:szCs w:val="18"/>
    </w:rPr>
  </w:style>
  <w:style w:type="character" w:customStyle="1" w:styleId="a8">
    <w:name w:val="页脚 字符"/>
    <w:basedOn w:val="a0"/>
    <w:link w:val="a7"/>
    <w:uiPriority w:val="99"/>
    <w:rsid w:val="009F732D"/>
    <w:rPr>
      <w:rFonts w:ascii="Tahoma" w:hAnsi="Tahoma"/>
      <w:sz w:val="18"/>
      <w:szCs w:val="18"/>
    </w:rPr>
  </w:style>
  <w:style w:type="paragraph" w:styleId="a9">
    <w:name w:val="List Paragraph"/>
    <w:basedOn w:val="a"/>
    <w:uiPriority w:val="34"/>
    <w:qFormat/>
    <w:rsid w:val="00FE2E56"/>
    <w:pPr>
      <w:ind w:firstLineChars="200" w:firstLine="420"/>
    </w:pPr>
  </w:style>
  <w:style w:type="paragraph" w:styleId="aa">
    <w:name w:val="No Spacing"/>
    <w:uiPriority w:val="1"/>
    <w:qFormat/>
    <w:rsid w:val="00337B4F"/>
    <w:pPr>
      <w:adjustRightInd w:val="0"/>
      <w:snapToGrid w:val="0"/>
      <w:spacing w:after="0" w:line="240" w:lineRule="auto"/>
    </w:pPr>
    <w:rPr>
      <w:rFonts w:ascii="Tahoma" w:hAnsi="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0042422">
      <w:bodyDiv w:val="1"/>
      <w:marLeft w:val="0"/>
      <w:marRight w:val="0"/>
      <w:marTop w:val="0"/>
      <w:marBottom w:val="0"/>
      <w:divBdr>
        <w:top w:val="none" w:sz="0" w:space="0" w:color="auto"/>
        <w:left w:val="none" w:sz="0" w:space="0" w:color="auto"/>
        <w:bottom w:val="none" w:sz="0" w:space="0" w:color="auto"/>
        <w:right w:val="none" w:sz="0" w:space="0" w:color="auto"/>
      </w:divBdr>
      <w:divsChild>
        <w:div w:id="240525518">
          <w:marLeft w:val="0"/>
          <w:marRight w:val="0"/>
          <w:marTop w:val="0"/>
          <w:marBottom w:val="0"/>
          <w:divBdr>
            <w:top w:val="none" w:sz="0" w:space="0" w:color="auto"/>
            <w:left w:val="none" w:sz="0" w:space="0" w:color="auto"/>
            <w:bottom w:val="none" w:sz="0" w:space="0" w:color="auto"/>
            <w:right w:val="none" w:sz="0" w:space="0" w:color="auto"/>
          </w:divBdr>
          <w:divsChild>
            <w:div w:id="102008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525006">
      <w:bodyDiv w:val="1"/>
      <w:marLeft w:val="0"/>
      <w:marRight w:val="0"/>
      <w:marTop w:val="0"/>
      <w:marBottom w:val="0"/>
      <w:divBdr>
        <w:top w:val="none" w:sz="0" w:space="0" w:color="auto"/>
        <w:left w:val="none" w:sz="0" w:space="0" w:color="auto"/>
        <w:bottom w:val="none" w:sz="0" w:space="0" w:color="auto"/>
        <w:right w:val="none" w:sz="0" w:space="0" w:color="auto"/>
      </w:divBdr>
      <w:divsChild>
        <w:div w:id="1561478802">
          <w:marLeft w:val="0"/>
          <w:marRight w:val="0"/>
          <w:marTop w:val="0"/>
          <w:marBottom w:val="0"/>
          <w:divBdr>
            <w:top w:val="none" w:sz="0" w:space="0" w:color="auto"/>
            <w:left w:val="none" w:sz="0" w:space="0" w:color="auto"/>
            <w:bottom w:val="none" w:sz="0" w:space="0" w:color="auto"/>
            <w:right w:val="none" w:sz="0" w:space="0" w:color="auto"/>
          </w:divBdr>
          <w:divsChild>
            <w:div w:id="1548226840">
              <w:marLeft w:val="0"/>
              <w:marRight w:val="0"/>
              <w:marTop w:val="0"/>
              <w:marBottom w:val="0"/>
              <w:divBdr>
                <w:top w:val="none" w:sz="0" w:space="0" w:color="auto"/>
                <w:left w:val="none" w:sz="0" w:space="0" w:color="auto"/>
                <w:bottom w:val="none" w:sz="0" w:space="0" w:color="auto"/>
                <w:right w:val="none" w:sz="0" w:space="0" w:color="auto"/>
              </w:divBdr>
              <w:divsChild>
                <w:div w:id="1914777065">
                  <w:marLeft w:val="0"/>
                  <w:marRight w:val="0"/>
                  <w:marTop w:val="0"/>
                  <w:marBottom w:val="0"/>
                  <w:divBdr>
                    <w:top w:val="none" w:sz="0" w:space="0" w:color="auto"/>
                    <w:left w:val="none" w:sz="0" w:space="0" w:color="auto"/>
                    <w:bottom w:val="none" w:sz="0" w:space="0" w:color="auto"/>
                    <w:right w:val="none" w:sz="0" w:space="0" w:color="auto"/>
                  </w:divBdr>
                  <w:divsChild>
                    <w:div w:id="1609004537">
                      <w:marLeft w:val="0"/>
                      <w:marRight w:val="0"/>
                      <w:marTop w:val="0"/>
                      <w:marBottom w:val="0"/>
                      <w:divBdr>
                        <w:top w:val="none" w:sz="0" w:space="0" w:color="auto"/>
                        <w:left w:val="none" w:sz="0" w:space="0" w:color="auto"/>
                        <w:bottom w:val="none" w:sz="0" w:space="0" w:color="auto"/>
                        <w:right w:val="none" w:sz="0" w:space="0" w:color="auto"/>
                      </w:divBdr>
                      <w:divsChild>
                        <w:div w:id="285694408">
                          <w:marLeft w:val="0"/>
                          <w:marRight w:val="0"/>
                          <w:marTop w:val="0"/>
                          <w:marBottom w:val="0"/>
                          <w:divBdr>
                            <w:top w:val="none" w:sz="0" w:space="0" w:color="auto"/>
                            <w:left w:val="none" w:sz="0" w:space="0" w:color="auto"/>
                            <w:bottom w:val="none" w:sz="0" w:space="0" w:color="auto"/>
                            <w:right w:val="none" w:sz="0" w:space="0" w:color="auto"/>
                          </w:divBdr>
                          <w:divsChild>
                            <w:div w:id="2032415234">
                              <w:marLeft w:val="0"/>
                              <w:marRight w:val="0"/>
                              <w:marTop w:val="0"/>
                              <w:marBottom w:val="0"/>
                              <w:divBdr>
                                <w:top w:val="none" w:sz="0" w:space="0" w:color="auto"/>
                                <w:left w:val="none" w:sz="0" w:space="0" w:color="auto"/>
                                <w:bottom w:val="none" w:sz="0" w:space="0" w:color="auto"/>
                                <w:right w:val="none" w:sz="0" w:space="0" w:color="auto"/>
                              </w:divBdr>
                              <w:divsChild>
                                <w:div w:id="2010667908">
                                  <w:marLeft w:val="0"/>
                                  <w:marRight w:val="0"/>
                                  <w:marTop w:val="0"/>
                                  <w:marBottom w:val="0"/>
                                  <w:divBdr>
                                    <w:top w:val="none" w:sz="0" w:space="0" w:color="auto"/>
                                    <w:left w:val="none" w:sz="0" w:space="0" w:color="auto"/>
                                    <w:bottom w:val="none" w:sz="0" w:space="0" w:color="auto"/>
                                    <w:right w:val="none" w:sz="0" w:space="0" w:color="auto"/>
                                  </w:divBdr>
                                  <w:divsChild>
                                    <w:div w:id="334693816">
                                      <w:marLeft w:val="0"/>
                                      <w:marRight w:val="0"/>
                                      <w:marTop w:val="0"/>
                                      <w:marBottom w:val="0"/>
                                      <w:divBdr>
                                        <w:top w:val="none" w:sz="0" w:space="0" w:color="auto"/>
                                        <w:left w:val="none" w:sz="0" w:space="0" w:color="auto"/>
                                        <w:bottom w:val="none" w:sz="0" w:space="0" w:color="auto"/>
                                        <w:right w:val="none" w:sz="0" w:space="0" w:color="auto"/>
                                      </w:divBdr>
                                      <w:divsChild>
                                        <w:div w:id="1255473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26E65C31-301F-4826-93FD-6B5E65B884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202</TotalTime>
  <Pages>2</Pages>
  <Words>199</Words>
  <Characters>1138</Characters>
  <Application>Microsoft Office Word</Application>
  <DocSecurity>0</DocSecurity>
  <Lines>9</Lines>
  <Paragraphs>2</Paragraphs>
  <ScaleCrop>false</ScaleCrop>
  <Company/>
  <LinksUpToDate>false</LinksUpToDate>
  <CharactersWithSpaces>1335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Surface</cp:lastModifiedBy>
  <cp:revision>44</cp:revision>
  <dcterms:created xsi:type="dcterms:W3CDTF">2008-09-11T17:20:00Z</dcterms:created>
  <dcterms:modified xsi:type="dcterms:W3CDTF">2020-08-23T13:53:00Z</dcterms:modified>
</cp:coreProperties>
</file>