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napToGrid w:val="0"/>
        <w:spacing w:line="276" w:lineRule="auto"/>
        <w:ind w:firstLine="803"/>
        <w:jc w:val="center"/>
        <w:rPr>
          <w:rFonts w:ascii="仿宋" w:hAnsi="仿宋" w:eastAsia="仿宋"/>
          <w:b/>
          <w:sz w:val="40"/>
          <w:szCs w:val="44"/>
        </w:rPr>
      </w:pPr>
      <w:r>
        <w:rPr>
          <w:rFonts w:hint="eastAsia" w:ascii="仿宋" w:hAnsi="仿宋" w:eastAsia="仿宋"/>
          <w:b/>
          <w:sz w:val="40"/>
          <w:szCs w:val="44"/>
        </w:rPr>
        <w:t>关于组织申报全国教育科学2</w:t>
      </w:r>
      <w:r>
        <w:rPr>
          <w:rFonts w:ascii="仿宋" w:hAnsi="仿宋" w:eastAsia="仿宋"/>
          <w:b/>
          <w:sz w:val="40"/>
          <w:szCs w:val="44"/>
        </w:rPr>
        <w:t>021</w:t>
      </w:r>
      <w:r>
        <w:rPr>
          <w:rFonts w:hint="eastAsia" w:ascii="仿宋" w:hAnsi="仿宋" w:eastAsia="仿宋"/>
          <w:b/>
          <w:sz w:val="40"/>
          <w:szCs w:val="44"/>
        </w:rPr>
        <w:t>年度</w:t>
      </w:r>
    </w:p>
    <w:p>
      <w:pPr>
        <w:pStyle w:val="2"/>
        <w:snapToGrid w:val="0"/>
        <w:spacing w:line="276" w:lineRule="auto"/>
        <w:ind w:firstLine="803"/>
        <w:jc w:val="center"/>
        <w:rPr>
          <w:rFonts w:hint="eastAsia" w:ascii="仿宋" w:hAnsi="仿宋" w:eastAsia="仿宋"/>
          <w:b/>
          <w:sz w:val="40"/>
          <w:szCs w:val="44"/>
        </w:rPr>
      </w:pPr>
      <w:r>
        <w:rPr>
          <w:rFonts w:hint="eastAsia" w:ascii="仿宋" w:hAnsi="仿宋" w:eastAsia="仿宋"/>
          <w:b/>
          <w:sz w:val="40"/>
          <w:szCs w:val="44"/>
        </w:rPr>
        <w:t>课题的通知</w:t>
      </w:r>
    </w:p>
    <w:p>
      <w:pPr>
        <w:pStyle w:val="2"/>
        <w:snapToGrid w:val="0"/>
        <w:spacing w:line="276" w:lineRule="auto"/>
        <w:ind w:firstLine="883" w:firstLineChars="220"/>
        <w:rPr>
          <w:rFonts w:ascii="仿宋" w:hAnsi="仿宋" w:eastAsia="仿宋"/>
          <w:b/>
          <w:sz w:val="40"/>
          <w:szCs w:val="44"/>
        </w:rPr>
      </w:pPr>
    </w:p>
    <w:p>
      <w:pPr>
        <w:pStyle w:val="2"/>
        <w:tabs>
          <w:tab w:val="center" w:pos="4153"/>
        </w:tabs>
        <w:snapToGrid w:val="0"/>
        <w:spacing w:line="560" w:lineRule="exact"/>
        <w:rPr>
          <w:rFonts w:ascii="仿宋" w:hAnsi="仿宋" w:eastAsia="仿宋"/>
          <w:szCs w:val="32"/>
        </w:rPr>
      </w:pPr>
      <w:r>
        <w:rPr>
          <w:rFonts w:hint="eastAsia" w:ascii="仿宋" w:hAnsi="仿宋" w:eastAsia="仿宋"/>
          <w:sz w:val="28"/>
          <w:szCs w:val="44"/>
        </w:rPr>
        <w:t>各中小学、幼儿园、职高、直属单位、民办学校：</w:t>
      </w:r>
      <w:r>
        <w:rPr>
          <w:rFonts w:hint="eastAsia" w:ascii="仿宋" w:hAnsi="仿宋" w:eastAsia="仿宋"/>
          <w:sz w:val="28"/>
          <w:szCs w:val="44"/>
        </w:rPr>
        <w:tab/>
      </w:r>
    </w:p>
    <w:p>
      <w:pPr>
        <w:pStyle w:val="2"/>
        <w:snapToGrid w:val="0"/>
        <w:spacing w:line="560" w:lineRule="exact"/>
        <w:ind w:firstLine="616" w:firstLineChars="220"/>
        <w:rPr>
          <w:rFonts w:ascii="仿宋" w:hAnsi="仿宋" w:eastAsia="仿宋"/>
          <w:sz w:val="28"/>
          <w:szCs w:val="32"/>
        </w:rPr>
      </w:pPr>
      <w:r>
        <w:rPr>
          <w:rFonts w:hint="eastAsia" w:ascii="仿宋" w:hAnsi="仿宋" w:eastAsia="仿宋"/>
          <w:sz w:val="28"/>
          <w:szCs w:val="32"/>
        </w:rPr>
        <w:t>根据相关</w:t>
      </w:r>
      <w:r>
        <w:rPr>
          <w:rFonts w:ascii="仿宋" w:hAnsi="仿宋" w:eastAsia="仿宋"/>
          <w:sz w:val="28"/>
          <w:szCs w:val="32"/>
        </w:rPr>
        <w:t>工作要求，现将市</w:t>
      </w:r>
      <w:r>
        <w:rPr>
          <w:rFonts w:hint="eastAsia" w:ascii="仿宋" w:hAnsi="仿宋" w:eastAsia="仿宋"/>
          <w:sz w:val="28"/>
          <w:szCs w:val="32"/>
        </w:rPr>
        <w:t>教育</w:t>
      </w:r>
      <w:r>
        <w:rPr>
          <w:rFonts w:ascii="仿宋" w:hAnsi="仿宋" w:eastAsia="仿宋"/>
          <w:sz w:val="28"/>
          <w:szCs w:val="32"/>
        </w:rPr>
        <w:t>科学规划办《</w:t>
      </w:r>
      <w:r>
        <w:rPr>
          <w:rFonts w:hint="eastAsia" w:ascii="仿宋" w:hAnsi="仿宋" w:eastAsia="仿宋"/>
          <w:sz w:val="28"/>
          <w:szCs w:val="32"/>
        </w:rPr>
        <w:t>关于做好2021年度全国教育科学规划课题组织申报工作的通知</w:t>
      </w:r>
      <w:r>
        <w:rPr>
          <w:rFonts w:ascii="仿宋" w:hAnsi="仿宋" w:eastAsia="仿宋"/>
          <w:sz w:val="28"/>
          <w:szCs w:val="32"/>
        </w:rPr>
        <w:t>》</w:t>
      </w:r>
      <w:r>
        <w:rPr>
          <w:rFonts w:hint="eastAsia" w:ascii="仿宋" w:hAnsi="仿宋" w:eastAsia="仿宋"/>
          <w:sz w:val="28"/>
          <w:szCs w:val="32"/>
        </w:rPr>
        <w:t>转发</w:t>
      </w:r>
      <w:r>
        <w:rPr>
          <w:rFonts w:ascii="仿宋" w:hAnsi="仿宋" w:eastAsia="仿宋"/>
          <w:sz w:val="28"/>
          <w:szCs w:val="32"/>
        </w:rPr>
        <w:t>给您</w:t>
      </w:r>
      <w:r>
        <w:rPr>
          <w:rFonts w:hint="eastAsia" w:ascii="仿宋" w:hAnsi="仿宋" w:eastAsia="仿宋"/>
          <w:sz w:val="28"/>
          <w:szCs w:val="32"/>
        </w:rPr>
        <w:t xml:space="preserve"> ，</w:t>
      </w:r>
      <w:r>
        <w:rPr>
          <w:rFonts w:ascii="仿宋" w:hAnsi="仿宋" w:eastAsia="仿宋"/>
          <w:sz w:val="28"/>
          <w:szCs w:val="32"/>
        </w:rPr>
        <w:t>请贵单位做好</w:t>
      </w:r>
      <w:r>
        <w:rPr>
          <w:rFonts w:hint="eastAsia" w:ascii="仿宋" w:hAnsi="仿宋" w:eastAsia="仿宋"/>
          <w:sz w:val="28"/>
          <w:szCs w:val="32"/>
        </w:rPr>
        <w:t>课题申报的宣传、组织、推荐、报送等工作。</w:t>
      </w:r>
    </w:p>
    <w:p>
      <w:pPr>
        <w:pStyle w:val="2"/>
        <w:snapToGrid w:val="0"/>
        <w:spacing w:line="560" w:lineRule="exact"/>
        <w:ind w:firstLine="560" w:firstLineChars="200"/>
        <w:rPr>
          <w:rFonts w:ascii="仿宋" w:hAnsi="仿宋" w:eastAsia="仿宋"/>
          <w:sz w:val="28"/>
          <w:szCs w:val="32"/>
        </w:rPr>
      </w:pPr>
      <w:r>
        <w:rPr>
          <w:rFonts w:hint="eastAsia" w:ascii="仿宋" w:hAnsi="仿宋" w:eastAsia="仿宋"/>
          <w:sz w:val="28"/>
          <w:szCs w:val="32"/>
        </w:rPr>
        <w:t>请于202</w:t>
      </w:r>
      <w:r>
        <w:rPr>
          <w:rFonts w:ascii="仿宋" w:hAnsi="仿宋" w:eastAsia="仿宋"/>
          <w:sz w:val="28"/>
          <w:szCs w:val="32"/>
        </w:rPr>
        <w:t>1</w:t>
      </w:r>
      <w:r>
        <w:rPr>
          <w:rFonts w:hint="eastAsia" w:ascii="仿宋" w:hAnsi="仿宋" w:eastAsia="仿宋"/>
          <w:sz w:val="28"/>
          <w:szCs w:val="32"/>
        </w:rPr>
        <w:t>年</w:t>
      </w:r>
      <w:r>
        <w:rPr>
          <w:rFonts w:ascii="仿宋" w:hAnsi="仿宋" w:eastAsia="仿宋"/>
          <w:sz w:val="28"/>
          <w:szCs w:val="32"/>
        </w:rPr>
        <w:t>3</w:t>
      </w:r>
      <w:r>
        <w:rPr>
          <w:rFonts w:hint="eastAsia" w:ascii="仿宋" w:hAnsi="仿宋" w:eastAsia="仿宋"/>
          <w:sz w:val="28"/>
          <w:szCs w:val="32"/>
        </w:rPr>
        <w:t>月</w:t>
      </w:r>
      <w:r>
        <w:rPr>
          <w:rFonts w:ascii="仿宋" w:hAnsi="仿宋" w:eastAsia="仿宋"/>
          <w:sz w:val="28"/>
          <w:szCs w:val="32"/>
        </w:rPr>
        <w:t>29</w:t>
      </w:r>
      <w:r>
        <w:rPr>
          <w:rFonts w:hint="eastAsia" w:ascii="仿宋" w:hAnsi="仿宋" w:eastAsia="仿宋"/>
          <w:sz w:val="28"/>
          <w:szCs w:val="32"/>
        </w:rPr>
        <w:t>日</w:t>
      </w:r>
      <w:r>
        <w:rPr>
          <w:rFonts w:hint="eastAsia" w:ascii="仿宋" w:hAnsi="仿宋" w:eastAsia="仿宋"/>
          <w:sz w:val="28"/>
          <w:szCs w:val="32"/>
          <w:lang w:eastAsia="zh-CN"/>
        </w:rPr>
        <w:t>（周一）</w:t>
      </w:r>
      <w:r>
        <w:rPr>
          <w:rFonts w:ascii="仿宋" w:hAnsi="仿宋" w:eastAsia="仿宋"/>
          <w:sz w:val="28"/>
          <w:szCs w:val="32"/>
        </w:rPr>
        <w:t>将相关</w:t>
      </w:r>
      <w:r>
        <w:rPr>
          <w:rFonts w:hint="eastAsia" w:ascii="仿宋" w:hAnsi="仿宋" w:eastAsia="仿宋"/>
          <w:sz w:val="28"/>
          <w:szCs w:val="32"/>
        </w:rPr>
        <w:t>文本资料（具体要求见附件）送至</w:t>
      </w:r>
      <w:r>
        <w:rPr>
          <w:rFonts w:ascii="仿宋" w:hAnsi="仿宋" w:eastAsia="仿宋"/>
          <w:sz w:val="28"/>
          <w:szCs w:val="32"/>
        </w:rPr>
        <w:t>区教育</w:t>
      </w:r>
      <w:r>
        <w:rPr>
          <w:rFonts w:hint="eastAsia" w:ascii="仿宋" w:hAnsi="仿宋" w:eastAsia="仿宋"/>
          <w:sz w:val="28"/>
          <w:szCs w:val="32"/>
        </w:rPr>
        <w:t>科学</w:t>
      </w:r>
      <w:r>
        <w:rPr>
          <w:rFonts w:ascii="仿宋" w:hAnsi="仿宋" w:eastAsia="仿宋"/>
          <w:sz w:val="28"/>
          <w:szCs w:val="32"/>
        </w:rPr>
        <w:t>规划</w:t>
      </w:r>
      <w:r>
        <w:rPr>
          <w:rFonts w:hint="eastAsia" w:ascii="仿宋" w:hAnsi="仿宋" w:eastAsia="仿宋"/>
          <w:sz w:val="28"/>
          <w:szCs w:val="32"/>
        </w:rPr>
        <w:t>领导小组办公室</w:t>
      </w:r>
      <w:r>
        <w:rPr>
          <w:rFonts w:ascii="仿宋" w:hAnsi="仿宋" w:eastAsia="仿宋"/>
          <w:sz w:val="28"/>
          <w:szCs w:val="32"/>
        </w:rPr>
        <w:t>，地址：</w:t>
      </w:r>
      <w:r>
        <w:rPr>
          <w:rFonts w:hint="eastAsia" w:ascii="仿宋" w:hAnsi="仿宋" w:eastAsia="仿宋"/>
          <w:sz w:val="28"/>
          <w:szCs w:val="32"/>
        </w:rPr>
        <w:t>朝阳区</w:t>
      </w:r>
      <w:r>
        <w:rPr>
          <w:rFonts w:ascii="仿宋" w:hAnsi="仿宋" w:eastAsia="仿宋"/>
          <w:sz w:val="28"/>
          <w:szCs w:val="32"/>
        </w:rPr>
        <w:t>华威北里</w:t>
      </w:r>
      <w:r>
        <w:rPr>
          <w:rFonts w:hint="eastAsia" w:ascii="仿宋" w:hAnsi="仿宋" w:eastAsia="仿宋"/>
          <w:sz w:val="28"/>
          <w:szCs w:val="32"/>
        </w:rPr>
        <w:t>2</w:t>
      </w:r>
      <w:r>
        <w:rPr>
          <w:rFonts w:hint="default" w:ascii="仿宋" w:hAnsi="仿宋" w:eastAsia="仿宋"/>
          <w:sz w:val="28"/>
          <w:szCs w:val="32"/>
          <w:lang w:val="en-US"/>
        </w:rPr>
        <w:t>7</w:t>
      </w:r>
      <w:r>
        <w:rPr>
          <w:rFonts w:hint="eastAsia" w:ascii="仿宋" w:hAnsi="仿宋" w:eastAsia="仿宋"/>
          <w:sz w:val="28"/>
          <w:szCs w:val="32"/>
        </w:rPr>
        <w:t>号楼</w:t>
      </w:r>
      <w:r>
        <w:rPr>
          <w:rFonts w:ascii="仿宋" w:hAnsi="仿宋" w:eastAsia="仿宋"/>
          <w:sz w:val="28"/>
          <w:szCs w:val="32"/>
        </w:rPr>
        <w:t>朝</w:t>
      </w:r>
      <w:r>
        <w:rPr>
          <w:rFonts w:hint="eastAsia" w:ascii="仿宋" w:hAnsi="仿宋" w:eastAsia="仿宋"/>
          <w:sz w:val="28"/>
          <w:szCs w:val="32"/>
        </w:rPr>
        <w:t>北京市</w:t>
      </w:r>
      <w:r>
        <w:rPr>
          <w:rFonts w:ascii="仿宋" w:hAnsi="仿宋" w:eastAsia="仿宋"/>
          <w:sz w:val="28"/>
          <w:szCs w:val="32"/>
        </w:rPr>
        <w:t>朝</w:t>
      </w:r>
      <w:r>
        <w:rPr>
          <w:rFonts w:hint="eastAsia" w:ascii="仿宋" w:hAnsi="仿宋" w:eastAsia="仿宋"/>
          <w:sz w:val="28"/>
          <w:szCs w:val="32"/>
        </w:rPr>
        <w:t>阳</w:t>
      </w:r>
      <w:r>
        <w:rPr>
          <w:rFonts w:ascii="仿宋" w:hAnsi="仿宋" w:eastAsia="仿宋"/>
          <w:sz w:val="28"/>
          <w:szCs w:val="32"/>
        </w:rPr>
        <w:t>区</w:t>
      </w:r>
      <w:r>
        <w:rPr>
          <w:rFonts w:hint="eastAsia" w:ascii="仿宋" w:hAnsi="仿宋" w:eastAsia="仿宋"/>
          <w:sz w:val="28"/>
          <w:szCs w:val="32"/>
        </w:rPr>
        <w:t>教育</w:t>
      </w:r>
      <w:r>
        <w:rPr>
          <w:rFonts w:ascii="仿宋" w:hAnsi="仿宋" w:eastAsia="仿宋"/>
          <w:sz w:val="28"/>
          <w:szCs w:val="32"/>
        </w:rPr>
        <w:t>研究中心</w:t>
      </w:r>
      <w:r>
        <w:rPr>
          <w:rFonts w:hint="eastAsia" w:ascii="仿宋" w:hAnsi="仿宋" w:eastAsia="仿宋"/>
          <w:sz w:val="28"/>
          <w:szCs w:val="32"/>
        </w:rPr>
        <w:t>418室，</w:t>
      </w:r>
      <w:r>
        <w:rPr>
          <w:rFonts w:ascii="仿宋" w:hAnsi="仿宋" w:eastAsia="仿宋"/>
          <w:sz w:val="28"/>
          <w:szCs w:val="32"/>
        </w:rPr>
        <w:t>同时</w:t>
      </w:r>
      <w:r>
        <w:rPr>
          <w:rFonts w:hint="eastAsia" w:ascii="仿宋" w:hAnsi="仿宋" w:eastAsia="仿宋"/>
          <w:sz w:val="28"/>
          <w:szCs w:val="32"/>
        </w:rPr>
        <w:t>将</w:t>
      </w:r>
      <w:r>
        <w:rPr>
          <w:rFonts w:ascii="仿宋" w:hAnsi="仿宋" w:eastAsia="仿宋"/>
          <w:sz w:val="28"/>
          <w:szCs w:val="32"/>
        </w:rPr>
        <w:t>电子</w:t>
      </w:r>
      <w:r>
        <w:rPr>
          <w:rFonts w:hint="eastAsia" w:ascii="仿宋" w:hAnsi="仿宋" w:eastAsia="仿宋"/>
          <w:sz w:val="28"/>
          <w:szCs w:val="32"/>
        </w:rPr>
        <w:t>资料发送至邮箱</w:t>
      </w:r>
      <w:r>
        <w:rPr>
          <w:rFonts w:ascii="仿宋" w:hAnsi="仿宋" w:eastAsia="仿宋"/>
          <w:sz w:val="28"/>
          <w:szCs w:val="32"/>
        </w:rPr>
        <w:t>cyqjyghb@126.com</w:t>
      </w:r>
      <w:r>
        <w:rPr>
          <w:rFonts w:hint="eastAsia" w:ascii="仿宋" w:hAnsi="仿宋" w:eastAsia="仿宋"/>
          <w:sz w:val="28"/>
          <w:szCs w:val="32"/>
        </w:rPr>
        <w:t>。邮件标题请注明：单位+全国规划办课题+申报数量。</w:t>
      </w:r>
    </w:p>
    <w:p>
      <w:pPr>
        <w:pStyle w:val="2"/>
        <w:snapToGrid w:val="0"/>
        <w:spacing w:line="560" w:lineRule="exact"/>
        <w:ind w:firstLine="616" w:firstLineChars="220"/>
        <w:rPr>
          <w:rFonts w:ascii="仿宋" w:hAnsi="仿宋" w:eastAsia="仿宋"/>
          <w:sz w:val="28"/>
          <w:szCs w:val="32"/>
        </w:rPr>
      </w:pPr>
    </w:p>
    <w:p>
      <w:pPr>
        <w:pStyle w:val="2"/>
        <w:snapToGrid w:val="0"/>
        <w:spacing w:line="560" w:lineRule="exact"/>
        <w:ind w:firstLine="560" w:firstLineChars="200"/>
        <w:rPr>
          <w:rFonts w:ascii="仿宋" w:hAnsi="仿宋" w:eastAsia="仿宋"/>
          <w:sz w:val="28"/>
          <w:szCs w:val="32"/>
        </w:rPr>
      </w:pPr>
      <w:r>
        <w:rPr>
          <w:rFonts w:hint="eastAsia" w:ascii="仿宋" w:hAnsi="仿宋" w:eastAsia="仿宋"/>
          <w:sz w:val="28"/>
          <w:szCs w:val="32"/>
        </w:rPr>
        <w:t>申报</w:t>
      </w:r>
      <w:r>
        <w:rPr>
          <w:rFonts w:ascii="仿宋" w:hAnsi="仿宋" w:eastAsia="仿宋"/>
          <w:sz w:val="28"/>
          <w:szCs w:val="32"/>
        </w:rPr>
        <w:t>工作</w:t>
      </w:r>
      <w:r>
        <w:rPr>
          <w:rFonts w:hint="eastAsia" w:ascii="仿宋" w:hAnsi="仿宋" w:eastAsia="仿宋"/>
          <w:sz w:val="28"/>
          <w:szCs w:val="32"/>
        </w:rPr>
        <w:t>联系人及电话：</w:t>
      </w:r>
      <w:r>
        <w:rPr>
          <w:rFonts w:hAnsi="宋体"/>
          <w:sz w:val="28"/>
          <w:szCs w:val="28"/>
        </w:rPr>
        <w:t>刘海南，</w:t>
      </w:r>
      <w:r>
        <w:rPr>
          <w:rFonts w:hint="eastAsia" w:hAnsi="宋体"/>
          <w:sz w:val="28"/>
          <w:szCs w:val="28"/>
        </w:rPr>
        <w:t>18910369266</w:t>
      </w:r>
      <w:r>
        <w:rPr>
          <w:rFonts w:hAnsi="宋体"/>
          <w:sz w:val="28"/>
          <w:szCs w:val="28"/>
        </w:rPr>
        <w:t xml:space="preserve"> </w:t>
      </w:r>
      <w:r>
        <w:rPr>
          <w:rFonts w:hint="eastAsia" w:hAnsi="宋体"/>
          <w:sz w:val="28"/>
          <w:szCs w:val="28"/>
        </w:rPr>
        <w:t>曹洪彪</w:t>
      </w:r>
      <w:r>
        <w:rPr>
          <w:rFonts w:hAnsi="宋体"/>
          <w:sz w:val="28"/>
          <w:szCs w:val="28"/>
        </w:rPr>
        <w:t>，</w:t>
      </w:r>
      <w:r>
        <w:rPr>
          <w:rFonts w:hint="eastAsia" w:hAnsi="宋体"/>
          <w:sz w:val="28"/>
          <w:szCs w:val="28"/>
        </w:rPr>
        <w:t>138</w:t>
      </w:r>
      <w:r>
        <w:rPr>
          <w:rFonts w:hAnsi="宋体"/>
          <w:sz w:val="28"/>
          <w:szCs w:val="28"/>
        </w:rPr>
        <w:t>10729116</w:t>
      </w:r>
    </w:p>
    <w:p>
      <w:pPr>
        <w:pStyle w:val="2"/>
        <w:snapToGrid w:val="0"/>
        <w:spacing w:line="560" w:lineRule="exact"/>
        <w:ind w:firstLine="616" w:firstLineChars="220"/>
        <w:rPr>
          <w:rFonts w:ascii="仿宋" w:hAnsi="仿宋" w:eastAsia="仿宋"/>
          <w:sz w:val="28"/>
          <w:szCs w:val="32"/>
        </w:rPr>
      </w:pPr>
    </w:p>
    <w:p>
      <w:pPr>
        <w:pStyle w:val="2"/>
        <w:snapToGrid w:val="0"/>
        <w:spacing w:line="560" w:lineRule="exact"/>
        <w:ind w:firstLine="616" w:firstLineChars="220"/>
        <w:rPr>
          <w:rFonts w:hint="eastAsia" w:ascii="仿宋" w:hAnsi="仿宋" w:eastAsia="仿宋"/>
          <w:sz w:val="28"/>
          <w:szCs w:val="32"/>
        </w:rPr>
      </w:pPr>
      <w:r>
        <w:rPr>
          <w:rFonts w:ascii="仿宋" w:hAnsi="仿宋" w:eastAsia="仿宋"/>
          <w:sz w:val="28"/>
          <w:szCs w:val="32"/>
        </w:rPr>
        <w:t>附件</w:t>
      </w:r>
      <w:r>
        <w:rPr>
          <w:rFonts w:hint="eastAsia" w:ascii="仿宋" w:hAnsi="仿宋" w:eastAsia="仿宋"/>
          <w:sz w:val="28"/>
          <w:szCs w:val="32"/>
        </w:rPr>
        <w:t>：关于做好2021年度全国教育科学规划课题组织申报工作的通知</w:t>
      </w:r>
    </w:p>
    <w:p>
      <w:pPr>
        <w:pStyle w:val="2"/>
        <w:snapToGrid w:val="0"/>
        <w:spacing w:line="560" w:lineRule="exact"/>
        <w:ind w:firstLine="560" w:firstLineChars="200"/>
        <w:rPr>
          <w:rFonts w:ascii="仿宋" w:hAnsi="仿宋" w:eastAsia="仿宋"/>
          <w:sz w:val="28"/>
          <w:szCs w:val="32"/>
        </w:rPr>
      </w:pPr>
    </w:p>
    <w:p>
      <w:pPr>
        <w:pStyle w:val="2"/>
        <w:snapToGrid w:val="0"/>
        <w:spacing w:line="560" w:lineRule="exact"/>
        <w:ind w:firstLine="980" w:firstLineChars="350"/>
        <w:jc w:val="right"/>
        <w:rPr>
          <w:rFonts w:ascii="仿宋" w:hAnsi="仿宋" w:eastAsia="仿宋"/>
          <w:sz w:val="28"/>
          <w:szCs w:val="32"/>
        </w:rPr>
      </w:pPr>
      <w:r>
        <w:rPr>
          <w:rFonts w:hint="eastAsia" w:ascii="仿宋" w:hAnsi="仿宋" w:eastAsia="仿宋"/>
          <w:sz w:val="28"/>
          <w:szCs w:val="32"/>
        </w:rPr>
        <w:t>朝阳区教育科学规划领导小组办公室</w:t>
      </w:r>
    </w:p>
    <w:p>
      <w:pPr>
        <w:widowControl/>
        <w:spacing w:line="480" w:lineRule="auto"/>
        <w:ind w:firstLine="560" w:firstLineChars="200"/>
        <w:jc w:val="right"/>
        <w:outlineLvl w:val="2"/>
        <w:rPr>
          <w:rFonts w:ascii="宋体" w:hAnsi="宋体" w:cs="宋体"/>
          <w:b/>
          <w:bCs/>
          <w:kern w:val="0"/>
          <w:sz w:val="32"/>
          <w:szCs w:val="32"/>
        </w:rPr>
      </w:pPr>
      <w:r>
        <w:rPr>
          <w:rFonts w:hint="eastAsia" w:ascii="仿宋" w:hAnsi="仿宋" w:eastAsia="仿宋"/>
          <w:sz w:val="28"/>
          <w:szCs w:val="32"/>
        </w:rPr>
        <w:t>2020年2月</w:t>
      </w:r>
      <w:r>
        <w:rPr>
          <w:rFonts w:hint="eastAsia" w:ascii="仿宋" w:hAnsi="仿宋" w:eastAsia="仿宋"/>
          <w:sz w:val="28"/>
          <w:szCs w:val="32"/>
          <w:lang w:val="en-US" w:eastAsia="zh-CN"/>
        </w:rPr>
        <w:t>1</w:t>
      </w:r>
      <w:r>
        <w:rPr>
          <w:rFonts w:ascii="仿宋" w:hAnsi="仿宋" w:eastAsia="仿宋"/>
          <w:sz w:val="28"/>
          <w:szCs w:val="32"/>
        </w:rPr>
        <w:t xml:space="preserve"> </w:t>
      </w:r>
      <w:r>
        <w:rPr>
          <w:rFonts w:hint="eastAsia" w:ascii="仿宋" w:hAnsi="仿宋" w:eastAsia="仿宋"/>
          <w:sz w:val="28"/>
          <w:szCs w:val="32"/>
          <w:lang w:val="en-US" w:eastAsia="zh-CN"/>
        </w:rPr>
        <w:t>0</w:t>
      </w:r>
      <w:r>
        <w:rPr>
          <w:rFonts w:ascii="仿宋" w:hAnsi="仿宋" w:eastAsia="仿宋"/>
          <w:sz w:val="28"/>
          <w:szCs w:val="32"/>
        </w:rPr>
        <w:t xml:space="preserve"> </w:t>
      </w:r>
      <w:r>
        <w:rPr>
          <w:rFonts w:hint="eastAsia" w:ascii="仿宋" w:hAnsi="仿宋" w:eastAsia="仿宋"/>
          <w:sz w:val="28"/>
          <w:szCs w:val="32"/>
        </w:rPr>
        <w:t>日</w:t>
      </w:r>
    </w:p>
    <w:p>
      <w:pPr>
        <w:widowControl/>
        <w:spacing w:line="480" w:lineRule="auto"/>
        <w:jc w:val="center"/>
        <w:outlineLvl w:val="2"/>
        <w:rPr>
          <w:rFonts w:ascii="宋体" w:hAnsi="宋体" w:cs="宋体"/>
          <w:b/>
          <w:bCs/>
          <w:kern w:val="0"/>
          <w:sz w:val="36"/>
          <w:szCs w:val="36"/>
        </w:rPr>
      </w:pPr>
    </w:p>
    <w:p>
      <w:pPr>
        <w:widowControl/>
        <w:spacing w:line="480" w:lineRule="auto"/>
        <w:jc w:val="center"/>
        <w:outlineLvl w:val="2"/>
        <w:rPr>
          <w:rFonts w:ascii="宋体" w:hAnsi="宋体" w:cs="宋体"/>
          <w:b/>
          <w:bCs/>
          <w:kern w:val="0"/>
          <w:sz w:val="36"/>
          <w:szCs w:val="36"/>
        </w:rPr>
      </w:pPr>
    </w:p>
    <w:p>
      <w:pPr>
        <w:widowControl/>
        <w:spacing w:line="480" w:lineRule="auto"/>
        <w:jc w:val="center"/>
        <w:outlineLvl w:val="2"/>
        <w:rPr>
          <w:rFonts w:ascii="宋体" w:hAnsi="宋体" w:cs="宋体"/>
          <w:b/>
          <w:bCs/>
          <w:kern w:val="0"/>
          <w:sz w:val="36"/>
          <w:szCs w:val="36"/>
        </w:rPr>
      </w:pPr>
    </w:p>
    <w:p>
      <w:pPr>
        <w:widowControl/>
        <w:spacing w:line="480" w:lineRule="auto"/>
        <w:outlineLvl w:val="2"/>
        <w:rPr>
          <w:rFonts w:ascii="宋体" w:hAnsi="宋体" w:cs="宋体"/>
          <w:b/>
          <w:bCs/>
          <w:kern w:val="0"/>
          <w:sz w:val="32"/>
          <w:szCs w:val="32"/>
        </w:rPr>
      </w:pPr>
      <w:r>
        <w:rPr>
          <w:rFonts w:ascii="宋体" w:hAnsi="宋体" w:cs="宋体"/>
          <w:b/>
          <w:bCs/>
          <w:kern w:val="0"/>
          <w:sz w:val="36"/>
          <w:szCs w:val="36"/>
        </w:rPr>
        <w:br w:type="page"/>
      </w:r>
      <w:r>
        <w:rPr>
          <w:rFonts w:hint="eastAsia" w:ascii="宋体" w:hAnsi="宋体" w:cs="宋体"/>
          <w:b/>
          <w:bCs/>
          <w:kern w:val="0"/>
          <w:sz w:val="32"/>
          <w:szCs w:val="32"/>
        </w:rPr>
        <w:t>附件：</w:t>
      </w:r>
    </w:p>
    <w:p>
      <w:pPr>
        <w:widowControl/>
        <w:spacing w:line="480" w:lineRule="auto"/>
        <w:ind w:firstLine="643" w:firstLineChars="200"/>
        <w:outlineLvl w:val="2"/>
        <w:rPr>
          <w:rFonts w:ascii="宋体" w:hAnsi="宋体" w:cs="宋体"/>
          <w:b/>
          <w:bCs/>
          <w:kern w:val="0"/>
          <w:sz w:val="32"/>
          <w:szCs w:val="32"/>
        </w:rPr>
      </w:pPr>
    </w:p>
    <w:p>
      <w:pPr>
        <w:widowControl/>
        <w:spacing w:line="480" w:lineRule="auto"/>
        <w:jc w:val="center"/>
        <w:outlineLvl w:val="2"/>
        <w:rPr>
          <w:rFonts w:ascii="宋体" w:hAnsi="宋体" w:cs="宋体"/>
          <w:b/>
          <w:bCs/>
          <w:kern w:val="0"/>
          <w:sz w:val="36"/>
          <w:szCs w:val="36"/>
        </w:rPr>
      </w:pPr>
      <w:r>
        <w:rPr>
          <w:rFonts w:hint="eastAsia" w:ascii="宋体" w:hAnsi="宋体" w:cs="宋体"/>
          <w:b/>
          <w:bCs/>
          <w:kern w:val="0"/>
          <w:sz w:val="36"/>
          <w:szCs w:val="36"/>
        </w:rPr>
        <w:t>关于做好</w:t>
      </w:r>
      <w:r>
        <w:rPr>
          <w:rFonts w:ascii="宋体" w:hAnsi="宋体" w:cs="宋体"/>
          <w:b/>
          <w:bCs/>
          <w:kern w:val="0"/>
          <w:sz w:val="36"/>
          <w:szCs w:val="36"/>
        </w:rPr>
        <w:t>20</w:t>
      </w:r>
      <w:r>
        <w:rPr>
          <w:rFonts w:hint="eastAsia" w:ascii="宋体" w:hAnsi="宋体" w:cs="宋体"/>
          <w:b/>
          <w:bCs/>
          <w:kern w:val="0"/>
          <w:sz w:val="36"/>
          <w:szCs w:val="36"/>
        </w:rPr>
        <w:t>21年度全国教育科学规划课题组织申报工作的通知</w:t>
      </w:r>
    </w:p>
    <w:p>
      <w:pPr>
        <w:widowControl/>
        <w:spacing w:line="480" w:lineRule="auto"/>
        <w:ind w:firstLine="2249" w:firstLineChars="700"/>
        <w:outlineLvl w:val="2"/>
        <w:rPr>
          <w:rFonts w:ascii="宋体" w:hAnsi="宋体"/>
          <w:b/>
          <w:bCs/>
          <w:kern w:val="0"/>
          <w:sz w:val="32"/>
          <w:szCs w:val="32"/>
        </w:rPr>
      </w:pPr>
    </w:p>
    <w:p>
      <w:pPr>
        <w:widowControl/>
        <w:spacing w:line="480" w:lineRule="auto"/>
        <w:jc w:val="left"/>
        <w:rPr>
          <w:rFonts w:ascii="宋体" w:hAnsi="宋体" w:cs="宋体"/>
          <w:kern w:val="0"/>
          <w:sz w:val="30"/>
          <w:szCs w:val="30"/>
        </w:rPr>
      </w:pPr>
      <w:r>
        <w:rPr>
          <w:rFonts w:hint="eastAsia" w:ascii="宋体" w:hAnsi="宋体" w:cs="宋体"/>
          <w:kern w:val="0"/>
          <w:sz w:val="30"/>
          <w:szCs w:val="30"/>
        </w:rPr>
        <w:t>各市属高校科研管理部门、各区县教育科学规划领导小组办公室：</w:t>
      </w:r>
    </w:p>
    <w:p>
      <w:pPr>
        <w:widowControl/>
        <w:spacing w:before="100" w:beforeAutospacing="1" w:after="100" w:afterAutospacing="1" w:line="480" w:lineRule="auto"/>
        <w:ind w:firstLine="606" w:firstLineChars="202"/>
        <w:jc w:val="left"/>
        <w:rPr>
          <w:rFonts w:ascii="宋体" w:hAnsi="宋体" w:cs="宋体"/>
          <w:kern w:val="0"/>
          <w:sz w:val="30"/>
          <w:szCs w:val="30"/>
        </w:rPr>
      </w:pPr>
      <w:r>
        <w:rPr>
          <w:rFonts w:hint="eastAsia" w:ascii="宋体" w:hAnsi="宋体" w:cs="宋体"/>
          <w:bCs/>
          <w:kern w:val="0"/>
          <w:sz w:val="30"/>
          <w:szCs w:val="30"/>
        </w:rPr>
        <w:t>根据《2021年度全国教育科学规划课题申报公告》的要求，</w:t>
      </w:r>
      <w:r>
        <w:rPr>
          <w:rFonts w:ascii="宋体" w:hAnsi="宋体" w:cs="宋体"/>
          <w:kern w:val="0"/>
          <w:sz w:val="30"/>
          <w:szCs w:val="30"/>
        </w:rPr>
        <w:t>20</w:t>
      </w:r>
      <w:r>
        <w:rPr>
          <w:rFonts w:hint="eastAsia" w:ascii="宋体" w:hAnsi="宋体" w:cs="宋体"/>
          <w:kern w:val="0"/>
          <w:sz w:val="30"/>
          <w:szCs w:val="30"/>
        </w:rPr>
        <w:t>21年度全国教育科学规划课题北京市组织申报工作已经启动，请各单位按照全规办课题申报公告中的要求做好课题申报和审查工作，并报送相关资料。</w:t>
      </w:r>
    </w:p>
    <w:p>
      <w:pPr>
        <w:spacing w:line="480" w:lineRule="auto"/>
        <w:ind w:firstLine="608" w:firstLineChars="202"/>
        <w:rPr>
          <w:rFonts w:ascii="宋体" w:hAnsi="宋体" w:cs="宋体"/>
          <w:b/>
          <w:kern w:val="0"/>
          <w:sz w:val="30"/>
          <w:szCs w:val="30"/>
        </w:rPr>
      </w:pPr>
      <w:r>
        <w:rPr>
          <w:rFonts w:hint="eastAsia" w:ascii="宋体" w:hAnsi="宋体" w:cs="宋体"/>
          <w:b/>
          <w:kern w:val="0"/>
          <w:sz w:val="30"/>
          <w:szCs w:val="30"/>
        </w:rPr>
        <w:t>一、文本资料要求</w:t>
      </w:r>
    </w:p>
    <w:p>
      <w:pPr>
        <w:spacing w:line="480" w:lineRule="auto"/>
        <w:ind w:firstLine="606" w:firstLineChars="202"/>
        <w:rPr>
          <w:rFonts w:ascii="宋体" w:hAnsi="宋体" w:cs="宋体"/>
          <w:kern w:val="0"/>
          <w:sz w:val="30"/>
          <w:szCs w:val="30"/>
        </w:rPr>
      </w:pPr>
      <w:r>
        <w:rPr>
          <w:rFonts w:hint="eastAsia" w:ascii="宋体" w:hAnsi="宋体" w:cs="宋体"/>
          <w:kern w:val="0"/>
          <w:sz w:val="30"/>
          <w:szCs w:val="30"/>
        </w:rPr>
        <w:t>1.审查国家重大招标、重点课题的课题负责人，按要求填写《投标书》，报送</w:t>
      </w:r>
      <w:r>
        <w:rPr>
          <w:rFonts w:ascii="宋体" w:hAnsi="宋体" w:eastAsia="宋体"/>
          <w:sz w:val="30"/>
          <w:szCs w:val="30"/>
        </w:rPr>
        <w:t>审查合格的</w:t>
      </w:r>
      <w:r>
        <w:rPr>
          <w:rFonts w:hint="eastAsia" w:ascii="宋体" w:hAnsi="宋体" w:cs="宋体"/>
          <w:kern w:val="0"/>
          <w:sz w:val="30"/>
          <w:szCs w:val="30"/>
        </w:rPr>
        <w:t>《投标书》文本材料一式</w:t>
      </w:r>
      <w:r>
        <w:rPr>
          <w:rFonts w:ascii="宋体" w:hAnsi="宋体" w:cs="宋体"/>
          <w:kern w:val="0"/>
          <w:sz w:val="30"/>
          <w:szCs w:val="30"/>
        </w:rPr>
        <w:t>6</w:t>
      </w:r>
      <w:r>
        <w:rPr>
          <w:rFonts w:hint="eastAsia" w:ascii="宋体" w:hAnsi="宋体" w:cs="宋体"/>
          <w:kern w:val="0"/>
          <w:sz w:val="30"/>
          <w:szCs w:val="30"/>
        </w:rPr>
        <w:t>份（原件</w:t>
      </w:r>
      <w:r>
        <w:rPr>
          <w:rFonts w:ascii="宋体" w:hAnsi="宋体" w:cs="宋体"/>
          <w:kern w:val="0"/>
          <w:sz w:val="30"/>
          <w:szCs w:val="30"/>
        </w:rPr>
        <w:t>1</w:t>
      </w:r>
      <w:r>
        <w:rPr>
          <w:rFonts w:hint="eastAsia" w:ascii="宋体" w:hAnsi="宋体" w:cs="宋体"/>
          <w:kern w:val="0"/>
          <w:sz w:val="30"/>
          <w:szCs w:val="30"/>
        </w:rPr>
        <w:t>份，复印件</w:t>
      </w:r>
      <w:r>
        <w:rPr>
          <w:rFonts w:ascii="宋体" w:hAnsi="宋体" w:cs="宋体"/>
          <w:kern w:val="0"/>
          <w:sz w:val="30"/>
          <w:szCs w:val="30"/>
        </w:rPr>
        <w:t>5</w:t>
      </w:r>
      <w:r>
        <w:rPr>
          <w:rFonts w:hint="eastAsia" w:ascii="宋体" w:hAnsi="宋体" w:cs="宋体"/>
          <w:kern w:val="0"/>
          <w:sz w:val="30"/>
          <w:szCs w:val="30"/>
        </w:rPr>
        <w:t>份）。</w:t>
      </w:r>
    </w:p>
    <w:p>
      <w:pPr>
        <w:spacing w:line="480" w:lineRule="auto"/>
        <w:ind w:firstLine="606" w:firstLineChars="202"/>
        <w:rPr>
          <w:rFonts w:ascii="宋体" w:hAnsi="宋体" w:cs="宋体"/>
          <w:kern w:val="0"/>
          <w:sz w:val="30"/>
          <w:szCs w:val="30"/>
        </w:rPr>
      </w:pPr>
      <w:r>
        <w:rPr>
          <w:rFonts w:hint="eastAsia" w:ascii="宋体" w:hAnsi="宋体" w:cs="宋体"/>
          <w:kern w:val="0"/>
          <w:sz w:val="30"/>
          <w:szCs w:val="30"/>
        </w:rPr>
        <w:t>2.其他类别课题报送《申请书》，文本材料一式</w:t>
      </w:r>
      <w:r>
        <w:rPr>
          <w:rFonts w:ascii="宋体" w:hAnsi="宋体" w:cs="宋体"/>
          <w:kern w:val="0"/>
          <w:sz w:val="30"/>
          <w:szCs w:val="30"/>
        </w:rPr>
        <w:t>2</w:t>
      </w:r>
      <w:r>
        <w:rPr>
          <w:rFonts w:hint="eastAsia" w:ascii="宋体" w:hAnsi="宋体" w:cs="宋体"/>
          <w:kern w:val="0"/>
          <w:sz w:val="30"/>
          <w:szCs w:val="30"/>
        </w:rPr>
        <w:t>份（原件</w:t>
      </w:r>
      <w:r>
        <w:rPr>
          <w:rFonts w:ascii="宋体" w:hAnsi="宋体" w:cs="宋体"/>
          <w:kern w:val="0"/>
          <w:sz w:val="30"/>
          <w:szCs w:val="30"/>
        </w:rPr>
        <w:t>1</w:t>
      </w:r>
      <w:r>
        <w:rPr>
          <w:rFonts w:hint="eastAsia" w:ascii="宋体" w:hAnsi="宋体" w:cs="宋体"/>
          <w:kern w:val="0"/>
          <w:sz w:val="30"/>
          <w:szCs w:val="30"/>
        </w:rPr>
        <w:t>份，复印件</w:t>
      </w:r>
      <w:r>
        <w:rPr>
          <w:rFonts w:ascii="宋体" w:hAnsi="宋体" w:cs="宋体"/>
          <w:kern w:val="0"/>
          <w:sz w:val="30"/>
          <w:szCs w:val="30"/>
        </w:rPr>
        <w:t>1</w:t>
      </w:r>
      <w:r>
        <w:rPr>
          <w:rFonts w:hint="eastAsia" w:ascii="宋体" w:hAnsi="宋体" w:cs="宋体"/>
          <w:kern w:val="0"/>
          <w:sz w:val="30"/>
          <w:szCs w:val="30"/>
        </w:rPr>
        <w:t>份）、活页</w:t>
      </w:r>
      <w:r>
        <w:rPr>
          <w:rFonts w:ascii="宋体" w:hAnsi="宋体" w:cs="宋体"/>
          <w:kern w:val="0"/>
          <w:sz w:val="30"/>
          <w:szCs w:val="30"/>
        </w:rPr>
        <w:t>5</w:t>
      </w:r>
      <w:r>
        <w:rPr>
          <w:rFonts w:hint="eastAsia" w:ascii="宋体" w:hAnsi="宋体" w:cs="宋体"/>
          <w:kern w:val="0"/>
          <w:sz w:val="30"/>
          <w:szCs w:val="30"/>
        </w:rPr>
        <w:t>份。《活页》夹在《申请书》内。</w:t>
      </w:r>
    </w:p>
    <w:p>
      <w:pPr>
        <w:spacing w:line="480" w:lineRule="auto"/>
        <w:ind w:firstLine="606" w:firstLineChars="202"/>
        <w:rPr>
          <w:rFonts w:ascii="宋体" w:hAnsi="宋体" w:cs="宋体"/>
          <w:kern w:val="0"/>
          <w:sz w:val="30"/>
          <w:szCs w:val="30"/>
        </w:rPr>
      </w:pPr>
      <w:r>
        <w:rPr>
          <w:rFonts w:hint="eastAsia" w:ascii="宋体" w:hAnsi="宋体" w:cs="宋体"/>
          <w:kern w:val="0"/>
          <w:sz w:val="30"/>
          <w:szCs w:val="30"/>
        </w:rPr>
        <w:t>3.文本资料统一要求用计算机填写、</w:t>
      </w:r>
      <w:r>
        <w:rPr>
          <w:rFonts w:ascii="宋体" w:hAnsi="宋体" w:cs="宋体"/>
          <w:kern w:val="0"/>
          <w:sz w:val="30"/>
          <w:szCs w:val="30"/>
        </w:rPr>
        <w:t>A3</w:t>
      </w:r>
      <w:r>
        <w:rPr>
          <w:rFonts w:hint="eastAsia" w:ascii="宋体" w:hAnsi="宋体" w:cs="宋体"/>
          <w:kern w:val="0"/>
          <w:sz w:val="30"/>
          <w:szCs w:val="30"/>
        </w:rPr>
        <w:t>纸双面印制、中缝装订，《申请书》</w:t>
      </w:r>
      <w:r>
        <w:rPr>
          <w:rFonts w:hint="eastAsia" w:ascii="宋体" w:hAnsi="宋体" w:cs="宋体"/>
          <w:bCs/>
          <w:kern w:val="0"/>
          <w:sz w:val="30"/>
          <w:szCs w:val="30"/>
        </w:rPr>
        <w:t>原件</w:t>
      </w:r>
      <w:r>
        <w:rPr>
          <w:rFonts w:hint="eastAsia" w:ascii="宋体" w:hAnsi="宋体" w:cs="宋体"/>
          <w:kern w:val="0"/>
          <w:sz w:val="30"/>
          <w:szCs w:val="30"/>
        </w:rPr>
        <w:t>请在首页的右上角注明，以便识别。</w:t>
      </w:r>
    </w:p>
    <w:p>
      <w:pPr>
        <w:spacing w:line="480" w:lineRule="auto"/>
        <w:ind w:firstLine="606" w:firstLineChars="202"/>
        <w:rPr>
          <w:rFonts w:ascii="宋体" w:hAnsi="宋体" w:cs="宋体"/>
          <w:kern w:val="0"/>
          <w:sz w:val="30"/>
          <w:szCs w:val="30"/>
        </w:rPr>
      </w:pPr>
      <w:r>
        <w:rPr>
          <w:rFonts w:hint="eastAsia" w:ascii="宋体" w:hAnsi="宋体" w:cs="宋体"/>
          <w:bCs/>
          <w:kern w:val="0"/>
          <w:sz w:val="30"/>
          <w:szCs w:val="30"/>
        </w:rPr>
        <w:t>4.</w:t>
      </w:r>
      <w:r>
        <w:rPr>
          <w:rFonts w:hint="eastAsia" w:ascii="宋体" w:hAnsi="宋体" w:cs="宋体"/>
          <w:kern w:val="0"/>
          <w:sz w:val="30"/>
          <w:szCs w:val="30"/>
        </w:rPr>
        <w:t>各市属高校科研管理部门、各区县教育科学规划领导小组办公室填写《申报数据汇总表》，并加盖公章。</w:t>
      </w:r>
    </w:p>
    <w:p>
      <w:pPr>
        <w:spacing w:line="480" w:lineRule="auto"/>
        <w:ind w:left="141" w:leftChars="67" w:firstLine="450" w:firstLineChars="150"/>
        <w:rPr>
          <w:rFonts w:ascii="宋体" w:hAnsi="宋体" w:cs="宋体"/>
          <w:kern w:val="0"/>
          <w:sz w:val="30"/>
          <w:szCs w:val="30"/>
        </w:rPr>
      </w:pPr>
      <w:r>
        <w:rPr>
          <w:rFonts w:hint="eastAsia" w:ascii="宋体" w:hAnsi="宋体"/>
          <w:sz w:val="30"/>
          <w:szCs w:val="30"/>
        </w:rPr>
        <w:t>以上文本资料报送至：海淀区翠微路4号院颐源居3号楼旁，</w:t>
      </w:r>
      <w:r>
        <w:rPr>
          <w:rFonts w:hint="eastAsia" w:ascii="宋体" w:hAnsi="宋体" w:cs="宋体"/>
          <w:sz w:val="30"/>
          <w:szCs w:val="30"/>
        </w:rPr>
        <w:t>北京教科院</w:t>
      </w:r>
      <w:r>
        <w:rPr>
          <w:rFonts w:hint="eastAsia" w:ascii="宋体" w:hAnsi="宋体"/>
          <w:sz w:val="30"/>
          <w:szCs w:val="30"/>
        </w:rPr>
        <w:t>A栋501室。</w:t>
      </w:r>
    </w:p>
    <w:p>
      <w:pPr>
        <w:spacing w:line="480" w:lineRule="auto"/>
        <w:ind w:firstLine="608" w:firstLineChars="202"/>
        <w:rPr>
          <w:rFonts w:ascii="宋体" w:hAnsi="宋体" w:cs="宋体"/>
          <w:b/>
          <w:kern w:val="0"/>
          <w:sz w:val="30"/>
          <w:szCs w:val="30"/>
        </w:rPr>
      </w:pPr>
      <w:r>
        <w:rPr>
          <w:rFonts w:hint="eastAsia" w:ascii="宋体" w:hAnsi="宋体" w:cs="宋体"/>
          <w:b/>
          <w:kern w:val="0"/>
          <w:sz w:val="30"/>
          <w:szCs w:val="30"/>
        </w:rPr>
        <w:t>二、电子资料要求</w:t>
      </w:r>
    </w:p>
    <w:p>
      <w:pPr>
        <w:spacing w:line="480" w:lineRule="auto"/>
        <w:ind w:firstLine="606" w:firstLineChars="202"/>
        <w:rPr>
          <w:rFonts w:ascii="宋体" w:hAnsi="宋体" w:cs="宋体"/>
          <w:kern w:val="0"/>
          <w:sz w:val="30"/>
          <w:szCs w:val="30"/>
        </w:rPr>
      </w:pPr>
      <w:r>
        <w:rPr>
          <w:rFonts w:hint="eastAsia" w:ascii="宋体" w:hAnsi="宋体" w:cs="宋体"/>
          <w:kern w:val="0"/>
          <w:sz w:val="30"/>
          <w:szCs w:val="30"/>
        </w:rPr>
        <w:t>1.课题《申请书》和《活页》的电子版需同时放在一个文档中,文件夹以申请人姓名命名(一个申请人建一个文件夹)。</w:t>
      </w:r>
    </w:p>
    <w:p>
      <w:pPr>
        <w:spacing w:line="480" w:lineRule="auto"/>
        <w:ind w:firstLine="606" w:firstLineChars="202"/>
        <w:rPr>
          <w:rFonts w:ascii="宋体" w:hAnsi="宋体" w:cs="宋体"/>
          <w:kern w:val="0"/>
          <w:sz w:val="30"/>
          <w:szCs w:val="30"/>
        </w:rPr>
      </w:pPr>
      <w:r>
        <w:rPr>
          <w:rFonts w:hint="eastAsia" w:ascii="宋体" w:hAnsi="宋体" w:cs="宋体"/>
          <w:kern w:val="0"/>
          <w:sz w:val="30"/>
          <w:szCs w:val="30"/>
        </w:rPr>
        <w:t>2.《申报数据汇总表》。</w:t>
      </w:r>
    </w:p>
    <w:p>
      <w:pPr>
        <w:spacing w:line="480" w:lineRule="auto"/>
        <w:ind w:firstLine="606" w:firstLineChars="202"/>
        <w:rPr>
          <w:rFonts w:ascii="宋体" w:hAnsi="宋体" w:cs="宋体"/>
          <w:kern w:val="0"/>
          <w:sz w:val="30"/>
          <w:szCs w:val="30"/>
        </w:rPr>
      </w:pPr>
      <w:r>
        <w:rPr>
          <w:rFonts w:hint="eastAsia" w:ascii="宋体" w:hAnsi="宋体" w:cs="宋体"/>
          <w:kern w:val="0"/>
          <w:sz w:val="30"/>
          <w:szCs w:val="30"/>
        </w:rPr>
        <w:t>3.以上资料电子版发送至</w:t>
      </w:r>
      <w:r>
        <w:fldChar w:fldCharType="begin"/>
      </w:r>
      <w:r>
        <w:instrText xml:space="preserve"> HYPERLINK "mailto:jiaoyuguihuaban@163.com" </w:instrText>
      </w:r>
      <w:r>
        <w:fldChar w:fldCharType="separate"/>
      </w:r>
      <w:r>
        <w:rPr>
          <w:rFonts w:ascii="宋体" w:hAnsi="宋体" w:cs="宋体"/>
          <w:kern w:val="0"/>
          <w:sz w:val="30"/>
          <w:szCs w:val="30"/>
          <w:u w:val="single"/>
        </w:rPr>
        <w:t>jiaoyuguihuaban@163.com</w:t>
      </w:r>
      <w:r>
        <w:fldChar w:fldCharType="end"/>
      </w:r>
      <w:r>
        <w:rPr>
          <w:rFonts w:hint="eastAsia" w:ascii="宋体" w:hAnsi="宋体" w:cs="宋体"/>
          <w:kern w:val="0"/>
          <w:sz w:val="30"/>
          <w:szCs w:val="30"/>
        </w:rPr>
        <w:t>邮箱。</w:t>
      </w:r>
    </w:p>
    <w:p>
      <w:pPr>
        <w:widowControl/>
        <w:spacing w:before="100" w:beforeAutospacing="1" w:after="100" w:afterAutospacing="1" w:line="480" w:lineRule="auto"/>
        <w:ind w:firstLine="608" w:firstLineChars="202"/>
        <w:jc w:val="left"/>
        <w:rPr>
          <w:rFonts w:ascii="宋体" w:hAnsi="宋体" w:cs="宋体"/>
          <w:b/>
          <w:bCs/>
          <w:kern w:val="0"/>
          <w:sz w:val="30"/>
          <w:szCs w:val="30"/>
        </w:rPr>
      </w:pPr>
      <w:r>
        <w:rPr>
          <w:rFonts w:hint="eastAsia" w:ascii="宋体" w:hAnsi="宋体" w:cs="宋体"/>
          <w:b/>
          <w:bCs/>
          <w:kern w:val="0"/>
          <w:sz w:val="30"/>
          <w:szCs w:val="30"/>
        </w:rPr>
        <w:t>三、资料报送要求</w:t>
      </w:r>
    </w:p>
    <w:p>
      <w:pPr>
        <w:widowControl/>
        <w:spacing w:before="100" w:beforeAutospacing="1" w:after="100" w:afterAutospacing="1" w:line="480" w:lineRule="auto"/>
        <w:ind w:firstLine="606" w:firstLineChars="202"/>
        <w:jc w:val="left"/>
        <w:rPr>
          <w:rFonts w:ascii="宋体" w:hAnsi="宋体" w:cs="宋体"/>
          <w:bCs/>
          <w:kern w:val="0"/>
          <w:sz w:val="30"/>
          <w:szCs w:val="30"/>
        </w:rPr>
      </w:pPr>
      <w:r>
        <w:rPr>
          <w:rFonts w:hint="eastAsia" w:ascii="宋体" w:hAnsi="宋体" w:cs="宋体"/>
          <w:bCs/>
          <w:kern w:val="0"/>
          <w:sz w:val="30"/>
          <w:szCs w:val="30"/>
        </w:rPr>
        <w:t>全国规划课题相关资料从全国教育科学规划领导小组办公室网站（http://onsgep.moe.edu.cn）下载，申请书文本须经所在单位审查盖章后，报送至</w:t>
      </w:r>
      <w:r>
        <w:rPr>
          <w:rFonts w:hint="eastAsia" w:ascii="宋体" w:hAnsi="宋体" w:cs="宋体"/>
          <w:kern w:val="0"/>
          <w:sz w:val="30"/>
          <w:szCs w:val="30"/>
        </w:rPr>
        <w:t>高校科研管理部门、各区县教育科学规划领导小组办公室</w:t>
      </w:r>
      <w:r>
        <w:rPr>
          <w:rFonts w:hint="eastAsia" w:ascii="宋体" w:hAnsi="宋体" w:cs="宋体"/>
          <w:bCs/>
          <w:kern w:val="0"/>
          <w:sz w:val="30"/>
          <w:szCs w:val="30"/>
        </w:rPr>
        <w:t>，经审核盖章后集中报送至</w:t>
      </w:r>
      <w:r>
        <w:rPr>
          <w:rFonts w:hint="eastAsia" w:ascii="宋体" w:hAnsi="宋体" w:cs="宋体"/>
          <w:kern w:val="0"/>
          <w:sz w:val="28"/>
          <w:szCs w:val="28"/>
        </w:rPr>
        <w:t>北京市教育科学规划领导小组办公室</w:t>
      </w:r>
      <w:r>
        <w:rPr>
          <w:rFonts w:hint="eastAsia" w:ascii="宋体" w:hAnsi="宋体" w:cs="宋体"/>
          <w:bCs/>
          <w:kern w:val="0"/>
          <w:sz w:val="30"/>
          <w:szCs w:val="30"/>
        </w:rPr>
        <w:t>。</w:t>
      </w:r>
      <w:r>
        <w:rPr>
          <w:rFonts w:hint="eastAsia" w:ascii="宋体" w:hAnsi="宋体" w:cs="宋体"/>
          <w:kern w:val="0"/>
          <w:sz w:val="28"/>
          <w:szCs w:val="28"/>
        </w:rPr>
        <w:t>北京市教育科学规划领导小组办公室不直接受理个人申报。</w:t>
      </w:r>
    </w:p>
    <w:p>
      <w:pPr>
        <w:widowControl/>
        <w:spacing w:line="480" w:lineRule="auto"/>
        <w:ind w:firstLine="600" w:firstLineChars="200"/>
        <w:jc w:val="left"/>
        <w:rPr>
          <w:rFonts w:ascii="宋体" w:hAnsi="宋体"/>
          <w:kern w:val="0"/>
          <w:sz w:val="30"/>
          <w:szCs w:val="30"/>
        </w:rPr>
      </w:pPr>
      <w:r>
        <w:rPr>
          <w:rFonts w:hint="eastAsia" w:ascii="宋体" w:hAnsi="宋体" w:cs="宋体"/>
          <w:kern w:val="0"/>
          <w:sz w:val="30"/>
          <w:szCs w:val="30"/>
        </w:rPr>
        <w:t>联系方式：88171904（王老师）</w:t>
      </w:r>
    </w:p>
    <w:p>
      <w:pPr>
        <w:widowControl/>
        <w:spacing w:line="480" w:lineRule="auto"/>
        <w:ind w:firstLine="600" w:firstLineChars="200"/>
        <w:jc w:val="left"/>
        <w:rPr>
          <w:rFonts w:ascii="宋体" w:hAnsi="宋体" w:cs="宋体"/>
          <w:kern w:val="0"/>
          <w:sz w:val="30"/>
          <w:szCs w:val="30"/>
        </w:rPr>
      </w:pPr>
      <w:r>
        <w:rPr>
          <w:rFonts w:hint="eastAsia" w:ascii="宋体" w:hAnsi="宋体" w:cs="宋体"/>
          <w:kern w:val="0"/>
          <w:sz w:val="30"/>
          <w:szCs w:val="30"/>
        </w:rPr>
        <w:t>报送时间：</w:t>
      </w:r>
      <w:r>
        <w:rPr>
          <w:rFonts w:ascii="宋体" w:hAnsi="宋体" w:cs="宋体"/>
          <w:kern w:val="0"/>
          <w:sz w:val="30"/>
          <w:szCs w:val="30"/>
        </w:rPr>
        <w:t>20</w:t>
      </w:r>
      <w:r>
        <w:rPr>
          <w:rFonts w:hint="eastAsia" w:ascii="宋体" w:hAnsi="宋体" w:cs="宋体"/>
          <w:kern w:val="0"/>
          <w:sz w:val="30"/>
          <w:szCs w:val="30"/>
        </w:rPr>
        <w:t>21年4月2日9</w:t>
      </w:r>
      <w:r>
        <w:rPr>
          <w:rFonts w:ascii="宋体" w:hAnsi="宋体" w:cs="宋体"/>
          <w:kern w:val="0"/>
          <w:sz w:val="30"/>
          <w:szCs w:val="30"/>
        </w:rPr>
        <w:t>:</w:t>
      </w:r>
      <w:r>
        <w:rPr>
          <w:rFonts w:hint="eastAsia" w:ascii="宋体" w:hAnsi="宋体" w:cs="宋体"/>
          <w:kern w:val="0"/>
          <w:sz w:val="30"/>
          <w:szCs w:val="30"/>
        </w:rPr>
        <w:t>0</w:t>
      </w:r>
      <w:r>
        <w:rPr>
          <w:rFonts w:ascii="宋体" w:hAnsi="宋体" w:cs="宋体"/>
          <w:kern w:val="0"/>
          <w:sz w:val="30"/>
          <w:szCs w:val="30"/>
        </w:rPr>
        <w:t>0</w:t>
      </w:r>
      <w:r>
        <w:rPr>
          <w:rFonts w:hint="eastAsia" w:ascii="宋体" w:hAnsi="宋体" w:cs="宋体"/>
          <w:kern w:val="0"/>
          <w:sz w:val="30"/>
          <w:szCs w:val="30"/>
        </w:rPr>
        <w:t>-</w:t>
      </w:r>
      <w:r>
        <w:rPr>
          <w:rFonts w:ascii="宋体" w:hAnsi="宋体" w:cs="宋体"/>
          <w:kern w:val="0"/>
          <w:sz w:val="30"/>
          <w:szCs w:val="30"/>
        </w:rPr>
        <w:t>1</w:t>
      </w:r>
      <w:r>
        <w:rPr>
          <w:rFonts w:hint="eastAsia" w:ascii="宋体" w:hAnsi="宋体" w:cs="宋体"/>
          <w:kern w:val="0"/>
          <w:sz w:val="30"/>
          <w:szCs w:val="30"/>
        </w:rPr>
        <w:t>6</w:t>
      </w:r>
      <w:r>
        <w:rPr>
          <w:rFonts w:ascii="宋体" w:hAnsi="宋体" w:cs="宋体"/>
          <w:kern w:val="0"/>
          <w:sz w:val="30"/>
          <w:szCs w:val="30"/>
        </w:rPr>
        <w:t>:00</w:t>
      </w:r>
    </w:p>
    <w:p>
      <w:pPr>
        <w:widowControl/>
        <w:spacing w:line="480" w:lineRule="auto"/>
        <w:ind w:firstLine="600" w:firstLineChars="200"/>
        <w:jc w:val="left"/>
        <w:rPr>
          <w:rFonts w:ascii="宋体" w:hAnsi="宋体"/>
          <w:kern w:val="0"/>
          <w:sz w:val="30"/>
          <w:szCs w:val="30"/>
        </w:rPr>
      </w:pPr>
    </w:p>
    <w:p>
      <w:pPr>
        <w:widowControl/>
        <w:spacing w:line="480" w:lineRule="auto"/>
        <w:ind w:firstLine="600" w:firstLineChars="200"/>
        <w:jc w:val="right"/>
        <w:rPr>
          <w:rFonts w:ascii="宋体" w:hAnsi="宋体"/>
          <w:kern w:val="0"/>
          <w:sz w:val="30"/>
          <w:szCs w:val="30"/>
        </w:rPr>
      </w:pPr>
      <w:r>
        <w:rPr>
          <w:rFonts w:hint="eastAsia" w:ascii="宋体" w:hAnsi="宋体" w:cs="宋体"/>
          <w:kern w:val="0"/>
          <w:sz w:val="30"/>
          <w:szCs w:val="30"/>
        </w:rPr>
        <w:t>北京市教育科学规划领导小组办公室</w:t>
      </w:r>
    </w:p>
    <w:p>
      <w:pPr>
        <w:widowControl/>
        <w:spacing w:line="480" w:lineRule="auto"/>
        <w:ind w:firstLine="600" w:firstLineChars="200"/>
        <w:jc w:val="right"/>
        <w:rPr>
          <w:rFonts w:ascii="宋体" w:hAnsi="宋体"/>
          <w:kern w:val="0"/>
          <w:sz w:val="30"/>
          <w:szCs w:val="30"/>
        </w:rPr>
      </w:pPr>
      <w:r>
        <w:rPr>
          <w:rFonts w:ascii="宋体" w:hAnsi="宋体"/>
          <w:kern w:val="0"/>
          <w:sz w:val="30"/>
          <w:szCs w:val="30"/>
        </w:rPr>
        <w:t>  </w:t>
      </w:r>
      <w:r>
        <w:rPr>
          <w:rFonts w:ascii="宋体" w:hAnsi="宋体" w:cs="宋体"/>
          <w:kern w:val="0"/>
          <w:sz w:val="30"/>
          <w:szCs w:val="30"/>
        </w:rPr>
        <w:t>20</w:t>
      </w:r>
      <w:r>
        <w:rPr>
          <w:rFonts w:hint="eastAsia" w:ascii="宋体" w:hAnsi="宋体" w:cs="宋体"/>
          <w:kern w:val="0"/>
          <w:sz w:val="30"/>
          <w:szCs w:val="30"/>
        </w:rPr>
        <w:t>21年2月</w:t>
      </w:r>
      <w:r>
        <w:rPr>
          <w:rFonts w:hint="eastAsia" w:ascii="宋体" w:hAnsi="宋体" w:cs="宋体"/>
          <w:kern w:val="0"/>
          <w:sz w:val="30"/>
          <w:szCs w:val="30"/>
          <w:lang w:val="en-US" w:eastAsia="zh-CN"/>
        </w:rPr>
        <w:t>9</w:t>
      </w:r>
      <w:bookmarkStart w:id="0" w:name="_GoBack"/>
      <w:bookmarkEnd w:id="0"/>
      <w:r>
        <w:rPr>
          <w:rFonts w:hint="eastAsia" w:ascii="宋体" w:hAnsi="宋体" w:cs="宋体"/>
          <w:kern w:val="0"/>
          <w:sz w:val="30"/>
          <w:szCs w:val="30"/>
        </w:rPr>
        <w:t>日</w:t>
      </w:r>
      <w:r>
        <w:rPr>
          <w:rFonts w:ascii="宋体" w:hAnsi="宋体"/>
          <w:kern w:val="0"/>
          <w:sz w:val="30"/>
          <w:szCs w:val="30"/>
        </w:rPr>
        <w:t>   </w:t>
      </w:r>
    </w:p>
    <w:p>
      <w:pPr>
        <w:widowControl/>
        <w:jc w:val="left"/>
        <w:rPr>
          <w:rFonts w:ascii="宋体" w:hAnsi="宋体"/>
          <w:kern w:val="0"/>
          <w:sz w:val="30"/>
          <w:szCs w:val="30"/>
        </w:rPr>
      </w:pPr>
    </w:p>
    <w:p>
      <w:pPr>
        <w:widowControl/>
        <w:spacing w:line="480" w:lineRule="auto"/>
        <w:ind w:firstLine="600" w:firstLineChars="200"/>
        <w:jc w:val="right"/>
        <w:rPr>
          <w:rFonts w:ascii="宋体" w:hAnsi="宋体"/>
          <w:kern w:val="0"/>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43E634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uiPriority w:val="1"/>
  </w:style>
  <w:style w:type="table" w:default="1" w:styleId="8">
    <w:name w:val="Normal Table"/>
    <w:uiPriority w:val="99"/>
    <w:tblPr>
      <w:tblCellMar>
        <w:top w:w="0" w:type="dxa"/>
        <w:left w:w="108" w:type="dxa"/>
        <w:bottom w:w="0" w:type="dxa"/>
        <w:right w:w="108" w:type="dxa"/>
      </w:tblCellMar>
    </w:tblPr>
  </w:style>
  <w:style w:type="paragraph" w:styleId="2">
    <w:name w:val="Plain Text"/>
    <w:basedOn w:val="1"/>
    <w:link w:val="16"/>
    <w:qFormat/>
    <w:uiPriority w:val="0"/>
    <w:rPr>
      <w:rFonts w:ascii="宋体" w:hAnsi="Courier New"/>
    </w:rPr>
  </w:style>
  <w:style w:type="paragraph" w:styleId="3">
    <w:name w:val="Date"/>
    <w:basedOn w:val="1"/>
    <w:next w:val="1"/>
    <w:link w:val="14"/>
    <w:uiPriority w:val="99"/>
    <w:pPr>
      <w:ind w:left="100" w:leftChars="2500"/>
    </w:pPr>
  </w:style>
  <w:style w:type="paragraph" w:styleId="4">
    <w:name w:val="Balloon Text"/>
    <w:basedOn w:val="1"/>
    <w:link w:val="15"/>
    <w:uiPriority w:val="99"/>
    <w:rPr>
      <w:sz w:val="18"/>
      <w:szCs w:val="18"/>
    </w:rPr>
  </w:style>
  <w:style w:type="paragraph" w:styleId="5">
    <w:name w:val="footer"/>
    <w:basedOn w:val="1"/>
    <w:link w:val="13"/>
    <w:uiPriority w:val="99"/>
    <w:pPr>
      <w:tabs>
        <w:tab w:val="center" w:pos="4153"/>
        <w:tab w:val="right" w:pos="8306"/>
      </w:tabs>
      <w:snapToGrid w:val="0"/>
      <w:jc w:val="left"/>
    </w:pPr>
    <w:rPr>
      <w:sz w:val="18"/>
      <w:szCs w:val="18"/>
    </w:rPr>
  </w:style>
  <w:style w:type="paragraph" w:styleId="6">
    <w:name w:val="header"/>
    <w:basedOn w:val="1"/>
    <w:link w:val="12"/>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iPriority w:val="99"/>
    <w:pPr>
      <w:widowControl/>
      <w:spacing w:before="100" w:beforeAutospacing="1" w:after="100" w:afterAutospacing="1"/>
      <w:jc w:val="left"/>
    </w:pPr>
    <w:rPr>
      <w:rFonts w:ascii="宋体" w:hAnsi="宋体" w:cs="宋体"/>
      <w:kern w:val="0"/>
      <w:sz w:val="24"/>
      <w:szCs w:val="24"/>
    </w:rPr>
  </w:style>
  <w:style w:type="character" w:styleId="10">
    <w:name w:val="Hyperlink"/>
    <w:uiPriority w:val="99"/>
    <w:rPr>
      <w:color w:val="0000FF"/>
      <w:u w:val="single"/>
    </w:rPr>
  </w:style>
  <w:style w:type="paragraph" w:styleId="11">
    <w:name w:val="List Paragraph"/>
    <w:basedOn w:val="1"/>
    <w:qFormat/>
    <w:uiPriority w:val="99"/>
    <w:pPr>
      <w:ind w:firstLine="420" w:firstLineChars="200"/>
    </w:pPr>
  </w:style>
  <w:style w:type="character" w:customStyle="1" w:styleId="12">
    <w:name w:val="页眉 字符"/>
    <w:link w:val="6"/>
    <w:uiPriority w:val="99"/>
    <w:rPr>
      <w:rFonts w:ascii="Times New Roman" w:hAnsi="Times New Roman" w:eastAsia="宋体" w:cs="Times New Roman"/>
      <w:sz w:val="18"/>
      <w:szCs w:val="18"/>
    </w:rPr>
  </w:style>
  <w:style w:type="character" w:customStyle="1" w:styleId="13">
    <w:name w:val="页脚 字符"/>
    <w:link w:val="5"/>
    <w:uiPriority w:val="99"/>
    <w:rPr>
      <w:rFonts w:ascii="Times New Roman" w:hAnsi="Times New Roman" w:eastAsia="宋体" w:cs="Times New Roman"/>
      <w:sz w:val="18"/>
      <w:szCs w:val="18"/>
    </w:rPr>
  </w:style>
  <w:style w:type="character" w:customStyle="1" w:styleId="14">
    <w:name w:val="日期 字符"/>
    <w:link w:val="3"/>
    <w:uiPriority w:val="99"/>
    <w:rPr>
      <w:rFonts w:ascii="Times New Roman" w:hAnsi="Times New Roman"/>
      <w:kern w:val="2"/>
      <w:sz w:val="21"/>
      <w:szCs w:val="21"/>
    </w:rPr>
  </w:style>
  <w:style w:type="character" w:customStyle="1" w:styleId="15">
    <w:name w:val="批注框文本 字符"/>
    <w:link w:val="4"/>
    <w:uiPriority w:val="99"/>
    <w:rPr>
      <w:rFonts w:ascii="Times New Roman" w:hAnsi="Times New Roman"/>
      <w:kern w:val="2"/>
      <w:sz w:val="18"/>
      <w:szCs w:val="18"/>
    </w:rPr>
  </w:style>
  <w:style w:type="character" w:customStyle="1" w:styleId="16">
    <w:name w:val="纯文本 字符"/>
    <w:basedOn w:val="9"/>
    <w:link w:val="2"/>
    <w:qFormat/>
    <w:uiPriority w:val="0"/>
    <w:rPr>
      <w:rFonts w:ascii="宋体" w:hAnsi="Courier New"/>
      <w:kern w:val="2"/>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989</Words>
  <Characters>1129</Characters>
  <Paragraphs>41</Paragraphs>
  <TotalTime>8</TotalTime>
  <ScaleCrop>false</ScaleCrop>
  <LinksUpToDate>false</LinksUpToDate>
  <CharactersWithSpaces>1139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2021-02-09T03:52:00Z</dcterms:created>
  <dc:creator>刘秋红</dc:creator>
  <cp:lastModifiedBy>水柔</cp:lastModifiedBy>
  <cp:lastPrinted>2018-01-09T07:38:00Z</cp:lastPrinted>
  <dcterms:modified xsi:type="dcterms:W3CDTF">2021-02-22T08:22:29Z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